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D4C4" w14:textId="77777777" w:rsidR="00AF706C" w:rsidRPr="004E6188" w:rsidRDefault="00F8022F" w:rsidP="004E6188">
      <w:pPr>
        <w:pStyle w:val="Rubrik1"/>
      </w:pPr>
      <w:r>
        <w:t>Ersättningar Hälsoval 2026</w:t>
      </w:r>
    </w:p>
    <w:p w14:paraId="768429C8" w14:textId="548E6251" w:rsidR="00996152" w:rsidRPr="00F42A3F" w:rsidRDefault="00F8022F" w:rsidP="00795AE7">
      <w:pPr>
        <w:pStyle w:val="Underrubrik"/>
        <w:ind w:right="565"/>
      </w:pPr>
      <w:r>
        <w:t>Ersättningsmodellen för Hälsovalet Region Gävleborg framgår i</w:t>
      </w:r>
      <w:r w:rsidR="00465FE6">
        <w:t xml:space="preserve"> kapitel 7,</w:t>
      </w:r>
      <w:r>
        <w:t xml:space="preserve"> Handbok Hälsoval</w:t>
      </w:r>
      <w:r w:rsidR="009B3F55">
        <w:t xml:space="preserve"> 2026</w:t>
      </w:r>
      <w:r>
        <w:t xml:space="preserve">. </w:t>
      </w:r>
    </w:p>
    <w:tbl>
      <w:tblPr>
        <w:tblStyle w:val="Tabellrutnt"/>
        <w:tblW w:w="0" w:type="auto"/>
        <w:tblInd w:w="851" w:type="dxa"/>
        <w:tblLook w:val="04A0" w:firstRow="1" w:lastRow="0" w:firstColumn="1" w:lastColumn="0" w:noHBand="0" w:noVBand="1"/>
      </w:tblPr>
      <w:tblGrid>
        <w:gridCol w:w="3967"/>
        <w:gridCol w:w="2170"/>
        <w:gridCol w:w="2923"/>
      </w:tblGrid>
      <w:tr w:rsidR="00F8022F" w14:paraId="0C87C5BE" w14:textId="77777777" w:rsidTr="00FB4097">
        <w:tc>
          <w:tcPr>
            <w:tcW w:w="3967" w:type="dxa"/>
            <w:shd w:val="clear" w:color="auto" w:fill="EBE9E5" w:themeFill="background2"/>
          </w:tcPr>
          <w:p w14:paraId="4743E1E8" w14:textId="77777777" w:rsidR="00F8022F" w:rsidRPr="00F8022F" w:rsidRDefault="00F8022F" w:rsidP="00795AE7">
            <w:pPr>
              <w:ind w:left="0" w:right="565"/>
              <w:rPr>
                <w:b/>
              </w:rPr>
            </w:pPr>
            <w:r w:rsidRPr="00F8022F">
              <w:rPr>
                <w:b/>
              </w:rPr>
              <w:t>Ersättningen avser</w:t>
            </w:r>
          </w:p>
        </w:tc>
        <w:tc>
          <w:tcPr>
            <w:tcW w:w="2170" w:type="dxa"/>
            <w:shd w:val="clear" w:color="auto" w:fill="EBE9E5" w:themeFill="background2"/>
          </w:tcPr>
          <w:p w14:paraId="123E4BB0" w14:textId="77777777" w:rsidR="00F8022F" w:rsidRPr="00F8022F" w:rsidRDefault="00F8022F" w:rsidP="00795AE7">
            <w:pPr>
              <w:ind w:left="0" w:right="565"/>
              <w:rPr>
                <w:b/>
              </w:rPr>
            </w:pPr>
            <w:r w:rsidRPr="00F8022F">
              <w:rPr>
                <w:b/>
              </w:rPr>
              <w:t>Belopp</w:t>
            </w:r>
          </w:p>
        </w:tc>
        <w:tc>
          <w:tcPr>
            <w:tcW w:w="2923" w:type="dxa"/>
            <w:shd w:val="clear" w:color="auto" w:fill="EBE9E5" w:themeFill="background2"/>
          </w:tcPr>
          <w:p w14:paraId="7AEA6092" w14:textId="77777777" w:rsidR="00F8022F" w:rsidRPr="00F8022F" w:rsidRDefault="00F8022F" w:rsidP="00795AE7">
            <w:pPr>
              <w:ind w:left="0" w:right="565"/>
              <w:rPr>
                <w:b/>
              </w:rPr>
            </w:pPr>
            <w:r w:rsidRPr="00F8022F">
              <w:rPr>
                <w:b/>
              </w:rPr>
              <w:t>Beskrivning</w:t>
            </w:r>
          </w:p>
        </w:tc>
      </w:tr>
      <w:tr w:rsidR="00447BBB" w:rsidRPr="00980284" w14:paraId="21A7CEA9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4FB9B183" w14:textId="7777777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Vårdpeng åldersviktad</w:t>
            </w:r>
          </w:p>
        </w:tc>
        <w:tc>
          <w:tcPr>
            <w:tcW w:w="2170" w:type="dxa"/>
            <w:noWrap/>
            <w:hideMark/>
          </w:tcPr>
          <w:p w14:paraId="21DBBDDE" w14:textId="181150E7" w:rsidR="00F8022F" w:rsidRPr="00980284" w:rsidRDefault="001F0FB2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3 015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kr</w:t>
            </w:r>
          </w:p>
        </w:tc>
        <w:tc>
          <w:tcPr>
            <w:tcW w:w="2923" w:type="dxa"/>
            <w:noWrap/>
            <w:hideMark/>
          </w:tcPr>
          <w:p w14:paraId="060FA7DF" w14:textId="77777777" w:rsidR="00F8022F" w:rsidRPr="00980284" w:rsidRDefault="009418CE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ålderspoäng</w:t>
            </w:r>
          </w:p>
        </w:tc>
      </w:tr>
      <w:tr w:rsidR="00447BBB" w:rsidRPr="00980284" w14:paraId="0BDB2536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3DAFE929" w14:textId="7777777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ACG-ersättning</w:t>
            </w:r>
          </w:p>
        </w:tc>
        <w:tc>
          <w:tcPr>
            <w:tcW w:w="2170" w:type="dxa"/>
            <w:noWrap/>
            <w:hideMark/>
          </w:tcPr>
          <w:p w14:paraId="2090937A" w14:textId="77777777" w:rsidR="00F8022F" w:rsidRPr="00980284" w:rsidRDefault="00F8022F" w:rsidP="004A462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3" w:type="dxa"/>
            <w:noWrap/>
            <w:hideMark/>
          </w:tcPr>
          <w:p w14:paraId="65767108" w14:textId="7777777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20 % av åldersviktade ersättningen</w:t>
            </w:r>
          </w:p>
        </w:tc>
      </w:tr>
      <w:tr w:rsidR="00447BBB" w:rsidRPr="00980284" w14:paraId="6B16A3D4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712F5245" w14:textId="7777777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Vårdpeng läkemedel</w:t>
            </w:r>
          </w:p>
        </w:tc>
        <w:tc>
          <w:tcPr>
            <w:tcW w:w="2170" w:type="dxa"/>
            <w:noWrap/>
            <w:hideMark/>
          </w:tcPr>
          <w:p w14:paraId="3F74101C" w14:textId="16F02ED1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1 0</w:t>
            </w:r>
            <w:r w:rsidR="001F0FB2"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kr</w:t>
            </w:r>
          </w:p>
        </w:tc>
        <w:tc>
          <w:tcPr>
            <w:tcW w:w="2923" w:type="dxa"/>
            <w:noWrap/>
            <w:hideMark/>
          </w:tcPr>
          <w:p w14:paraId="629AE380" w14:textId="77777777" w:rsidR="00F8022F" w:rsidRPr="00980284" w:rsidRDefault="009418CE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läkemedelspoäng</w:t>
            </w:r>
          </w:p>
        </w:tc>
      </w:tr>
      <w:tr w:rsidR="00447BBB" w:rsidRPr="00980284" w14:paraId="638E6451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5E97DF4B" w14:textId="7777777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Vårdpeng Socioekonomi</w:t>
            </w:r>
          </w:p>
        </w:tc>
        <w:tc>
          <w:tcPr>
            <w:tcW w:w="2170" w:type="dxa"/>
            <w:noWrap/>
            <w:hideMark/>
          </w:tcPr>
          <w:p w14:paraId="035E3404" w14:textId="2F5EBA3B" w:rsidR="00F8022F" w:rsidRPr="00980284" w:rsidRDefault="001F0FB2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kr</w:t>
            </w:r>
          </w:p>
        </w:tc>
        <w:tc>
          <w:tcPr>
            <w:tcW w:w="2923" w:type="dxa"/>
            <w:noWrap/>
            <w:hideMark/>
          </w:tcPr>
          <w:p w14:paraId="4FFE22EB" w14:textId="77777777" w:rsidR="00F8022F" w:rsidRPr="00980284" w:rsidRDefault="009418CE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socioekonomisk poäng</w:t>
            </w:r>
          </w:p>
        </w:tc>
      </w:tr>
      <w:tr w:rsidR="00447BBB" w:rsidRPr="00980284" w14:paraId="64AF29D6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68AB542F" w14:textId="7777777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Täckningsgrad läkemedel</w:t>
            </w:r>
          </w:p>
        </w:tc>
        <w:tc>
          <w:tcPr>
            <w:tcW w:w="2170" w:type="dxa"/>
            <w:noWrap/>
            <w:hideMark/>
          </w:tcPr>
          <w:p w14:paraId="0FC98A56" w14:textId="77777777" w:rsidR="00F8022F" w:rsidRPr="00980284" w:rsidRDefault="00F8022F" w:rsidP="004A462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3" w:type="dxa"/>
            <w:noWrap/>
            <w:hideMark/>
          </w:tcPr>
          <w:p w14:paraId="41CCB100" w14:textId="7777777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Se beskrivning i hälsovalshandboken</w:t>
            </w:r>
            <w:r w:rsidR="009B3F55">
              <w:rPr>
                <w:rFonts w:ascii="Calibri" w:hAnsi="Calibri"/>
                <w:color w:val="000000"/>
                <w:sz w:val="22"/>
                <w:szCs w:val="22"/>
              </w:rPr>
              <w:t xml:space="preserve"> 6.6</w:t>
            </w:r>
          </w:p>
        </w:tc>
      </w:tr>
      <w:tr w:rsidR="00447BBB" w:rsidRPr="00980284" w14:paraId="43752BFC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2EE4D29B" w14:textId="7777777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BVC 0-åringar</w:t>
            </w:r>
          </w:p>
        </w:tc>
        <w:tc>
          <w:tcPr>
            <w:tcW w:w="2170" w:type="dxa"/>
            <w:noWrap/>
            <w:hideMark/>
          </w:tcPr>
          <w:p w14:paraId="1B705250" w14:textId="701D911A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10 </w:t>
            </w:r>
            <w:r w:rsidR="001F0FB2"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kr</w:t>
            </w:r>
          </w:p>
        </w:tc>
        <w:tc>
          <w:tcPr>
            <w:tcW w:w="2923" w:type="dxa"/>
            <w:noWrap/>
            <w:hideMark/>
          </w:tcPr>
          <w:p w14:paraId="3F127DE9" w14:textId="77777777" w:rsidR="00F8022F" w:rsidRPr="00980284" w:rsidRDefault="009418CE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0-åring inskriven på BVC</w:t>
            </w:r>
          </w:p>
        </w:tc>
      </w:tr>
      <w:tr w:rsidR="00F8022F" w:rsidRPr="00980284" w14:paraId="613A8D0D" w14:textId="77777777" w:rsidTr="005A2BAE">
        <w:trPr>
          <w:trHeight w:val="300"/>
        </w:trPr>
        <w:tc>
          <w:tcPr>
            <w:tcW w:w="3967" w:type="dxa"/>
            <w:noWrap/>
            <w:vAlign w:val="bottom"/>
          </w:tcPr>
          <w:p w14:paraId="0125424F" w14:textId="7777777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BVC 1-5 åringar</w:t>
            </w:r>
          </w:p>
        </w:tc>
        <w:tc>
          <w:tcPr>
            <w:tcW w:w="2170" w:type="dxa"/>
            <w:noWrap/>
            <w:vAlign w:val="bottom"/>
          </w:tcPr>
          <w:p w14:paraId="0D6D896C" w14:textId="68EBDA3F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</w:t>
            </w:r>
            <w:r w:rsidR="001F0FB2">
              <w:rPr>
                <w:rFonts w:ascii="Calibri" w:hAnsi="Calibri"/>
                <w:color w:val="000000"/>
                <w:sz w:val="22"/>
                <w:szCs w:val="22"/>
              </w:rPr>
              <w:t>820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kr</w:t>
            </w:r>
          </w:p>
        </w:tc>
        <w:tc>
          <w:tcPr>
            <w:tcW w:w="2923" w:type="dxa"/>
            <w:noWrap/>
            <w:vAlign w:val="bottom"/>
          </w:tcPr>
          <w:p w14:paraId="3E3DBAF8" w14:textId="77777777" w:rsidR="00F8022F" w:rsidRPr="00980284" w:rsidRDefault="009418CE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1-5 åring inskriven på BVC</w:t>
            </w:r>
          </w:p>
        </w:tc>
      </w:tr>
      <w:tr w:rsidR="00F8022F" w:rsidRPr="00980284" w14:paraId="610E56B1" w14:textId="77777777" w:rsidTr="005A2BAE">
        <w:trPr>
          <w:trHeight w:val="300"/>
        </w:trPr>
        <w:tc>
          <w:tcPr>
            <w:tcW w:w="3967" w:type="dxa"/>
            <w:shd w:val="clear" w:color="auto" w:fill="EBE9E5" w:themeFill="background2"/>
            <w:noWrap/>
          </w:tcPr>
          <w:p w14:paraId="1E4222DC" w14:textId="77777777" w:rsidR="00F8022F" w:rsidRPr="00FB4097" w:rsidRDefault="00F8022F" w:rsidP="00F8022F">
            <w:pPr>
              <w:ind w:left="0"/>
              <w:rPr>
                <w:b/>
              </w:rPr>
            </w:pPr>
            <w:r w:rsidRPr="00FB4097">
              <w:rPr>
                <w:b/>
              </w:rPr>
              <w:t>Ersättningen avser</w:t>
            </w:r>
          </w:p>
        </w:tc>
        <w:tc>
          <w:tcPr>
            <w:tcW w:w="2170" w:type="dxa"/>
            <w:shd w:val="clear" w:color="auto" w:fill="EBE9E5" w:themeFill="background2"/>
            <w:noWrap/>
          </w:tcPr>
          <w:p w14:paraId="6A40246A" w14:textId="77777777" w:rsidR="00F8022F" w:rsidRPr="00FB4097" w:rsidRDefault="00F8022F" w:rsidP="00F8022F">
            <w:pPr>
              <w:ind w:left="0"/>
              <w:rPr>
                <w:b/>
              </w:rPr>
            </w:pPr>
            <w:r w:rsidRPr="00FB4097">
              <w:rPr>
                <w:b/>
              </w:rPr>
              <w:t>Belopp</w:t>
            </w:r>
          </w:p>
        </w:tc>
        <w:tc>
          <w:tcPr>
            <w:tcW w:w="2923" w:type="dxa"/>
            <w:shd w:val="clear" w:color="auto" w:fill="EBE9E5" w:themeFill="background2"/>
            <w:noWrap/>
          </w:tcPr>
          <w:p w14:paraId="39C1F630" w14:textId="77777777" w:rsidR="00F8022F" w:rsidRPr="00FB4097" w:rsidRDefault="00F8022F" w:rsidP="00F8022F">
            <w:pPr>
              <w:ind w:left="0"/>
              <w:rPr>
                <w:b/>
              </w:rPr>
            </w:pPr>
            <w:r w:rsidRPr="00FB4097">
              <w:rPr>
                <w:b/>
              </w:rPr>
              <w:t>Beskrivning</w:t>
            </w:r>
          </w:p>
        </w:tc>
      </w:tr>
      <w:tr w:rsidR="00447BBB" w:rsidRPr="00980284" w14:paraId="32060F06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7E20BA89" w14:textId="7777777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Socioekonomiskersättning BVC</w:t>
            </w:r>
          </w:p>
        </w:tc>
        <w:tc>
          <w:tcPr>
            <w:tcW w:w="2170" w:type="dxa"/>
            <w:noWrap/>
            <w:hideMark/>
          </w:tcPr>
          <w:p w14:paraId="48A10BBC" w14:textId="77777777" w:rsidR="00F8022F" w:rsidRPr="00980284" w:rsidRDefault="00F8022F" w:rsidP="00F8022F">
            <w:pPr>
              <w:ind w:left="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kr</w:t>
            </w:r>
          </w:p>
        </w:tc>
        <w:tc>
          <w:tcPr>
            <w:tcW w:w="2923" w:type="dxa"/>
            <w:noWrap/>
            <w:hideMark/>
          </w:tcPr>
          <w:p w14:paraId="654C0FC6" w14:textId="77777777" w:rsidR="00F8022F" w:rsidRPr="00980284" w:rsidRDefault="009418CE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socioekonomisk poäng</w:t>
            </w:r>
          </w:p>
        </w:tc>
      </w:tr>
      <w:tr w:rsidR="00447BBB" w:rsidRPr="00980284" w14:paraId="02058720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2D7B28D4" w14:textId="7777777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SÄBO </w:t>
            </w:r>
            <w:r w:rsidR="009418CE"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manenta platser</w:t>
            </w:r>
          </w:p>
        </w:tc>
        <w:tc>
          <w:tcPr>
            <w:tcW w:w="2170" w:type="dxa"/>
            <w:noWrap/>
            <w:hideMark/>
          </w:tcPr>
          <w:p w14:paraId="68DA2A13" w14:textId="77777777" w:rsidR="00F8022F" w:rsidRPr="00980284" w:rsidRDefault="00F8022F" w:rsidP="00F8022F">
            <w:pPr>
              <w:ind w:left="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4 100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kr</w:t>
            </w:r>
          </w:p>
        </w:tc>
        <w:tc>
          <w:tcPr>
            <w:tcW w:w="2923" w:type="dxa"/>
            <w:noWrap/>
            <w:hideMark/>
          </w:tcPr>
          <w:p w14:paraId="148D0BAC" w14:textId="77777777" w:rsidR="00F8022F" w:rsidRPr="00980284" w:rsidRDefault="009418CE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plats och år</w:t>
            </w:r>
          </w:p>
        </w:tc>
      </w:tr>
      <w:tr w:rsidR="00447BBB" w:rsidRPr="00980284" w14:paraId="0C688293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291D8E99" w14:textId="7777777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SÄBO Korttidsplatser</w:t>
            </w:r>
          </w:p>
        </w:tc>
        <w:tc>
          <w:tcPr>
            <w:tcW w:w="2170" w:type="dxa"/>
            <w:noWrap/>
            <w:hideMark/>
          </w:tcPr>
          <w:p w14:paraId="6DF4515C" w14:textId="77777777" w:rsidR="00F8022F" w:rsidRPr="00980284" w:rsidRDefault="00F8022F" w:rsidP="00F8022F">
            <w:pPr>
              <w:ind w:left="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12 000 kr</w:t>
            </w:r>
          </w:p>
        </w:tc>
        <w:tc>
          <w:tcPr>
            <w:tcW w:w="2923" w:type="dxa"/>
            <w:noWrap/>
            <w:hideMark/>
          </w:tcPr>
          <w:p w14:paraId="50E215BB" w14:textId="77777777" w:rsidR="00F8022F" w:rsidRPr="00980284" w:rsidRDefault="009418CE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plats och år</w:t>
            </w:r>
          </w:p>
        </w:tc>
      </w:tr>
      <w:tr w:rsidR="00447BBB" w:rsidRPr="00980284" w14:paraId="52C0F43C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2ED6F111" w14:textId="6C58EFF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LSS-platser</w:t>
            </w:r>
          </w:p>
        </w:tc>
        <w:tc>
          <w:tcPr>
            <w:tcW w:w="2170" w:type="dxa"/>
            <w:noWrap/>
            <w:hideMark/>
          </w:tcPr>
          <w:p w14:paraId="06EAF7AA" w14:textId="77777777" w:rsidR="00F8022F" w:rsidRPr="00980284" w:rsidRDefault="00F8022F" w:rsidP="00F8022F">
            <w:pPr>
              <w:ind w:left="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1 200 kr</w:t>
            </w:r>
          </w:p>
        </w:tc>
        <w:tc>
          <w:tcPr>
            <w:tcW w:w="2923" w:type="dxa"/>
            <w:noWrap/>
            <w:hideMark/>
          </w:tcPr>
          <w:p w14:paraId="7F2BEA1A" w14:textId="77777777" w:rsidR="00F8022F" w:rsidRPr="00980284" w:rsidRDefault="009418CE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plats och år</w:t>
            </w:r>
          </w:p>
        </w:tc>
      </w:tr>
      <w:tr w:rsidR="00447BBB" w:rsidRPr="00090513" w14:paraId="019EDD6B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4F668753" w14:textId="77777777" w:rsidR="00F8022F" w:rsidRPr="00980284" w:rsidRDefault="00F8022F" w:rsidP="009418CE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Täckningsgrad</w:t>
            </w:r>
          </w:p>
        </w:tc>
        <w:tc>
          <w:tcPr>
            <w:tcW w:w="2170" w:type="dxa"/>
            <w:noWrap/>
            <w:hideMark/>
          </w:tcPr>
          <w:p w14:paraId="2B6259B7" w14:textId="77777777" w:rsidR="00F8022F" w:rsidRPr="00980284" w:rsidRDefault="00F8022F" w:rsidP="00F8022F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3" w:type="dxa"/>
            <w:noWrap/>
            <w:hideMark/>
          </w:tcPr>
          <w:p w14:paraId="77187DCB" w14:textId="57AAB6EF" w:rsidR="00F8022F" w:rsidRPr="00090513" w:rsidRDefault="00F8022F" w:rsidP="00F8022F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Årsbelopp </w:t>
            </w:r>
            <w:r w:rsidR="001F0FB2"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mnkr</w:t>
            </w:r>
          </w:p>
        </w:tc>
      </w:tr>
      <w:tr w:rsidR="00447BBB" w:rsidRPr="00980284" w14:paraId="2944CAFF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46A11156" w14:textId="77777777" w:rsidR="00F8022F" w:rsidRPr="00980284" w:rsidRDefault="00F8022F" w:rsidP="009418CE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Geografisk ersättning nivå 1</w:t>
            </w:r>
          </w:p>
        </w:tc>
        <w:tc>
          <w:tcPr>
            <w:tcW w:w="2170" w:type="dxa"/>
            <w:noWrap/>
            <w:hideMark/>
          </w:tcPr>
          <w:p w14:paraId="2C22E450" w14:textId="77777777" w:rsidR="00F8022F" w:rsidRPr="00980284" w:rsidRDefault="00F8022F" w:rsidP="00F8022F">
            <w:pPr>
              <w:ind w:left="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480 000 kr</w:t>
            </w:r>
          </w:p>
        </w:tc>
        <w:tc>
          <w:tcPr>
            <w:tcW w:w="2923" w:type="dxa"/>
            <w:noWrap/>
            <w:hideMark/>
          </w:tcPr>
          <w:p w14:paraId="519DAEB9" w14:textId="77777777" w:rsidR="00F8022F" w:rsidRPr="00980284" w:rsidRDefault="009418CE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år och hälsocentral</w:t>
            </w:r>
          </w:p>
        </w:tc>
      </w:tr>
      <w:tr w:rsidR="00447BBB" w:rsidRPr="00980284" w14:paraId="7236253C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4F2C5FAB" w14:textId="77777777" w:rsidR="00F8022F" w:rsidRPr="00980284" w:rsidRDefault="00F8022F" w:rsidP="009418CE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Geografisk ersättning nivå 2</w:t>
            </w:r>
          </w:p>
        </w:tc>
        <w:tc>
          <w:tcPr>
            <w:tcW w:w="2170" w:type="dxa"/>
            <w:noWrap/>
            <w:hideMark/>
          </w:tcPr>
          <w:p w14:paraId="745F0473" w14:textId="77777777" w:rsidR="00F8022F" w:rsidRPr="00980284" w:rsidRDefault="00F8022F" w:rsidP="00F8022F">
            <w:pPr>
              <w:ind w:left="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660 000 kr</w:t>
            </w:r>
          </w:p>
        </w:tc>
        <w:tc>
          <w:tcPr>
            <w:tcW w:w="2923" w:type="dxa"/>
            <w:noWrap/>
            <w:hideMark/>
          </w:tcPr>
          <w:p w14:paraId="7C3AAE1A" w14:textId="77777777" w:rsidR="00F8022F" w:rsidRPr="00980284" w:rsidRDefault="009418CE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år och hälsocentral</w:t>
            </w:r>
          </w:p>
        </w:tc>
      </w:tr>
      <w:tr w:rsidR="00447BBB" w:rsidRPr="00980284" w14:paraId="3D5F14B2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223F7080" w14:textId="77777777" w:rsidR="00F8022F" w:rsidRPr="00980284" w:rsidRDefault="00F8022F" w:rsidP="009418CE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Momsers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ättning privata</w:t>
            </w:r>
            <w:r w:rsidR="009418C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9418CE" w:rsidRPr="009B3F55">
              <w:rPr>
                <w:rFonts w:ascii="Calibri" w:hAnsi="Calibri"/>
                <w:color w:val="000000"/>
                <w:sz w:val="22"/>
                <w:szCs w:val="22"/>
              </w:rPr>
              <w:t>utförare</w:t>
            </w:r>
          </w:p>
        </w:tc>
        <w:tc>
          <w:tcPr>
            <w:tcW w:w="2170" w:type="dxa"/>
            <w:noWrap/>
            <w:hideMark/>
          </w:tcPr>
          <w:p w14:paraId="76CBA228" w14:textId="5CA24F25" w:rsidR="00F8022F" w:rsidRPr="00980284" w:rsidRDefault="001F0FB2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4,5 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923" w:type="dxa"/>
            <w:noWrap/>
            <w:hideMark/>
          </w:tcPr>
          <w:p w14:paraId="7D18D98E" w14:textId="77777777" w:rsidR="00F8022F" w:rsidRPr="00980284" w:rsidRDefault="009B3F55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>åslag på ersättning</w:t>
            </w:r>
          </w:p>
        </w:tc>
      </w:tr>
      <w:tr w:rsidR="00447BBB" w:rsidRPr="00980284" w14:paraId="254189F7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03A9D11A" w14:textId="77777777" w:rsidR="00F8022F" w:rsidRPr="00980284" w:rsidRDefault="009418CE" w:rsidP="009418CE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Ersättning icke erlagd</w:t>
            </w:r>
            <w:r w:rsidR="00F8022F"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patientavg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ift</w:t>
            </w:r>
          </w:p>
        </w:tc>
        <w:tc>
          <w:tcPr>
            <w:tcW w:w="2170" w:type="dxa"/>
            <w:noWrap/>
            <w:hideMark/>
          </w:tcPr>
          <w:p w14:paraId="24C77D28" w14:textId="77777777" w:rsidR="00F8022F" w:rsidRPr="00980284" w:rsidRDefault="00F8022F" w:rsidP="00F8022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3" w:type="dxa"/>
            <w:noWrap/>
            <w:hideMark/>
          </w:tcPr>
          <w:p w14:paraId="14192F8A" w14:textId="77777777" w:rsidR="00F8022F" w:rsidRPr="00980284" w:rsidRDefault="00F8022F" w:rsidP="00F8022F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Samma som patientavgiften</w:t>
            </w:r>
          </w:p>
        </w:tc>
      </w:tr>
      <w:tr w:rsidR="00447BBB" w:rsidRPr="00980284" w14:paraId="433F0A39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5E56917C" w14:textId="77777777" w:rsidR="00F8022F" w:rsidRPr="00980284" w:rsidRDefault="00F8022F" w:rsidP="009418CE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Ersättning för tolk</w:t>
            </w:r>
          </w:p>
        </w:tc>
        <w:tc>
          <w:tcPr>
            <w:tcW w:w="2170" w:type="dxa"/>
            <w:noWrap/>
            <w:hideMark/>
          </w:tcPr>
          <w:p w14:paraId="3A182A33" w14:textId="77777777" w:rsidR="00F8022F" w:rsidRPr="00980284" w:rsidRDefault="00F8022F" w:rsidP="00F8022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3" w:type="dxa"/>
            <w:noWrap/>
            <w:hideMark/>
          </w:tcPr>
          <w:p w14:paraId="4C17AC6F" w14:textId="77777777" w:rsidR="00F8022F" w:rsidRPr="00980284" w:rsidRDefault="009418CE" w:rsidP="009418CE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Ersättning för kostnad</w:t>
            </w:r>
          </w:p>
        </w:tc>
      </w:tr>
    </w:tbl>
    <w:p w14:paraId="6477F5C3" w14:textId="77777777" w:rsidR="00247634" w:rsidRDefault="00247634">
      <w:r>
        <w:br w:type="page"/>
      </w:r>
    </w:p>
    <w:tbl>
      <w:tblPr>
        <w:tblStyle w:val="Tabellrutnt"/>
        <w:tblW w:w="0" w:type="auto"/>
        <w:tblInd w:w="851" w:type="dxa"/>
        <w:tblLook w:val="04A0" w:firstRow="1" w:lastRow="0" w:firstColumn="1" w:lastColumn="0" w:noHBand="0" w:noVBand="1"/>
      </w:tblPr>
      <w:tblGrid>
        <w:gridCol w:w="3967"/>
        <w:gridCol w:w="2170"/>
        <w:gridCol w:w="2923"/>
      </w:tblGrid>
      <w:tr w:rsidR="00247634" w:rsidRPr="00980284" w14:paraId="5BB78857" w14:textId="77777777" w:rsidTr="00766225">
        <w:trPr>
          <w:trHeight w:val="300"/>
        </w:trPr>
        <w:tc>
          <w:tcPr>
            <w:tcW w:w="3967" w:type="dxa"/>
            <w:shd w:val="clear" w:color="auto" w:fill="EBE9E5" w:themeFill="background2"/>
            <w:noWrap/>
          </w:tcPr>
          <w:p w14:paraId="691C177F" w14:textId="77777777" w:rsidR="00247634" w:rsidRPr="00FB4097" w:rsidRDefault="00247634" w:rsidP="00247634">
            <w:pPr>
              <w:ind w:left="0"/>
            </w:pPr>
            <w:r w:rsidRPr="00247634">
              <w:rPr>
                <w:b/>
              </w:rPr>
              <w:lastRenderedPageBreak/>
              <w:t>Målrelaterad ersättning hälsocentral</w:t>
            </w:r>
          </w:p>
        </w:tc>
        <w:tc>
          <w:tcPr>
            <w:tcW w:w="2170" w:type="dxa"/>
            <w:shd w:val="clear" w:color="auto" w:fill="EBE9E5" w:themeFill="background2"/>
            <w:noWrap/>
          </w:tcPr>
          <w:p w14:paraId="75BE6549" w14:textId="77777777" w:rsidR="00247634" w:rsidRPr="00FB4097" w:rsidRDefault="00247634" w:rsidP="00247634"/>
        </w:tc>
        <w:tc>
          <w:tcPr>
            <w:tcW w:w="2923" w:type="dxa"/>
            <w:shd w:val="clear" w:color="auto" w:fill="EBE9E5" w:themeFill="background2"/>
            <w:noWrap/>
          </w:tcPr>
          <w:p w14:paraId="24408EEB" w14:textId="77777777" w:rsidR="00247634" w:rsidRPr="00FB4097" w:rsidRDefault="00247634" w:rsidP="00247634"/>
        </w:tc>
      </w:tr>
      <w:tr w:rsidR="00247634" w:rsidRPr="00980284" w14:paraId="4C6FEFC2" w14:textId="77777777" w:rsidTr="005A2BAE">
        <w:trPr>
          <w:trHeight w:val="300"/>
        </w:trPr>
        <w:tc>
          <w:tcPr>
            <w:tcW w:w="3967" w:type="dxa"/>
            <w:noWrap/>
            <w:vAlign w:val="bottom"/>
          </w:tcPr>
          <w:p w14:paraId="2AF64993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Riktade hälsosamtal, 40-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åringar</w:t>
            </w:r>
          </w:p>
        </w:tc>
        <w:tc>
          <w:tcPr>
            <w:tcW w:w="2170" w:type="dxa"/>
            <w:noWrap/>
            <w:vAlign w:val="bottom"/>
          </w:tcPr>
          <w:p w14:paraId="45714952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1 100 kr</w:t>
            </w:r>
          </w:p>
        </w:tc>
        <w:tc>
          <w:tcPr>
            <w:tcW w:w="2923" w:type="dxa"/>
            <w:noWrap/>
            <w:vAlign w:val="bottom"/>
          </w:tcPr>
          <w:p w14:paraId="26169C1E" w14:textId="38B7E3BA" w:rsidR="00247634" w:rsidRPr="00447BBB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47634" w:rsidRPr="00447BBB" w14:paraId="07E7888E" w14:textId="77777777" w:rsidTr="005A2BAE">
        <w:trPr>
          <w:trHeight w:val="300"/>
        </w:trPr>
        <w:tc>
          <w:tcPr>
            <w:tcW w:w="3967" w:type="dxa"/>
            <w:noWrap/>
            <w:vAlign w:val="bottom"/>
          </w:tcPr>
          <w:p w14:paraId="7D4DBC8A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F13E5">
              <w:rPr>
                <w:rFonts w:ascii="Calibri" w:hAnsi="Calibri"/>
                <w:color w:val="000000"/>
                <w:sz w:val="22"/>
                <w:szCs w:val="22"/>
              </w:rPr>
              <w:t>Hembesök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läkare, i ordinärt boende</w:t>
            </w:r>
          </w:p>
        </w:tc>
        <w:tc>
          <w:tcPr>
            <w:tcW w:w="2170" w:type="dxa"/>
            <w:noWrap/>
            <w:vAlign w:val="bottom"/>
          </w:tcPr>
          <w:p w14:paraId="2A46FCE2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1 800 kr</w:t>
            </w:r>
          </w:p>
        </w:tc>
        <w:tc>
          <w:tcPr>
            <w:tcW w:w="2923" w:type="dxa"/>
            <w:noWrap/>
            <w:vAlign w:val="bottom"/>
          </w:tcPr>
          <w:p w14:paraId="00604299" w14:textId="6448E73D" w:rsidR="00247634" w:rsidRPr="00447BBB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47634" w:rsidRPr="00447BBB" w14:paraId="5702AC9F" w14:textId="77777777" w:rsidTr="005A2BAE">
        <w:trPr>
          <w:trHeight w:val="300"/>
        </w:trPr>
        <w:tc>
          <w:tcPr>
            <w:tcW w:w="3967" w:type="dxa"/>
            <w:noWrap/>
            <w:vAlign w:val="bottom"/>
          </w:tcPr>
          <w:p w14:paraId="586E6011" w14:textId="77777777" w:rsidR="00247634" w:rsidRPr="00447BBB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7BBB">
              <w:rPr>
                <w:rFonts w:ascii="Calibri" w:hAnsi="Calibri"/>
                <w:color w:val="000000"/>
                <w:sz w:val="22"/>
                <w:szCs w:val="22"/>
              </w:rPr>
              <w:t xml:space="preserve">Telefontillgänglighet </w:t>
            </w:r>
          </w:p>
        </w:tc>
        <w:tc>
          <w:tcPr>
            <w:tcW w:w="2170" w:type="dxa"/>
            <w:noWrap/>
            <w:vAlign w:val="bottom"/>
          </w:tcPr>
          <w:p w14:paraId="1D684209" w14:textId="77777777" w:rsidR="00247634" w:rsidRPr="00447BBB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7BBB">
              <w:rPr>
                <w:rFonts w:ascii="Calibri" w:hAnsi="Calibri"/>
                <w:color w:val="000000"/>
                <w:sz w:val="22"/>
                <w:szCs w:val="22"/>
              </w:rPr>
              <w:t>25 kr</w:t>
            </w:r>
          </w:p>
        </w:tc>
        <w:tc>
          <w:tcPr>
            <w:tcW w:w="2923" w:type="dxa"/>
            <w:noWrap/>
            <w:vAlign w:val="bottom"/>
          </w:tcPr>
          <w:p w14:paraId="43BA23F8" w14:textId="77777777" w:rsidR="00247634" w:rsidRPr="00447BBB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 listad/</w:t>
            </w:r>
            <w:r w:rsidRPr="00447BBB">
              <w:rPr>
                <w:rFonts w:ascii="Calibri" w:hAnsi="Calibri"/>
                <w:color w:val="000000"/>
                <w:sz w:val="22"/>
                <w:szCs w:val="22"/>
              </w:rPr>
              <w:t>år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447BBB">
              <w:rPr>
                <w:rFonts w:ascii="Calibri" w:hAnsi="Calibri"/>
                <w:color w:val="000000"/>
                <w:sz w:val="22"/>
                <w:szCs w:val="22"/>
              </w:rPr>
              <w:t xml:space="preserve"> vid uppnådd nivå 95-100%</w:t>
            </w:r>
          </w:p>
        </w:tc>
      </w:tr>
      <w:tr w:rsidR="00247634" w:rsidRPr="00980284" w14:paraId="0E246558" w14:textId="77777777" w:rsidTr="005A2BAE">
        <w:trPr>
          <w:trHeight w:val="300"/>
        </w:trPr>
        <w:tc>
          <w:tcPr>
            <w:tcW w:w="3967" w:type="dxa"/>
            <w:noWrap/>
            <w:vAlign w:val="bottom"/>
          </w:tcPr>
          <w:p w14:paraId="1CA52D33" w14:textId="77777777" w:rsidR="00247634" w:rsidRPr="005A2BAE" w:rsidRDefault="00247634" w:rsidP="00247634">
            <w:pPr>
              <w:ind w:lef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Antibiotika</w:t>
            </w:r>
            <w:r w:rsidRPr="005A2BAE">
              <w:rPr>
                <w:rFonts w:ascii="Calibri" w:hAnsi="Calibri"/>
                <w:color w:val="000000"/>
                <w:sz w:val="22"/>
                <w:szCs w:val="22"/>
              </w:rPr>
              <w:t>förskrivning</w:t>
            </w:r>
          </w:p>
        </w:tc>
        <w:tc>
          <w:tcPr>
            <w:tcW w:w="2170" w:type="dxa"/>
            <w:noWrap/>
            <w:vAlign w:val="bottom"/>
          </w:tcPr>
          <w:p w14:paraId="07C3C46A" w14:textId="77777777" w:rsidR="00247634" w:rsidRPr="005A2BAE" w:rsidRDefault="00247634" w:rsidP="00247634">
            <w:pPr>
              <w:ind w:left="0"/>
            </w:pPr>
            <w:r w:rsidRPr="005A2BAE">
              <w:rPr>
                <w:rFonts w:ascii="Calibri" w:hAnsi="Calibri"/>
                <w:color w:val="000000"/>
                <w:sz w:val="22"/>
                <w:szCs w:val="22"/>
              </w:rPr>
              <w:t>2 kr</w:t>
            </w:r>
          </w:p>
        </w:tc>
        <w:tc>
          <w:tcPr>
            <w:tcW w:w="2923" w:type="dxa"/>
            <w:noWrap/>
            <w:vAlign w:val="bottom"/>
          </w:tcPr>
          <w:p w14:paraId="7C52C389" w14:textId="77777777" w:rsidR="00247634" w:rsidRPr="005A2BAE" w:rsidRDefault="00247634" w:rsidP="00247634">
            <w:pPr>
              <w:ind w:lef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 listningspoäng/</w:t>
            </w:r>
            <w:r w:rsidRPr="005A2BAE">
              <w:rPr>
                <w:rFonts w:ascii="Calibri" w:hAnsi="Calibri"/>
                <w:color w:val="000000"/>
                <w:sz w:val="22"/>
                <w:szCs w:val="22"/>
              </w:rPr>
              <w:t>kvartal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5A2BAE">
              <w:rPr>
                <w:rFonts w:ascii="Calibri" w:hAnsi="Calibri"/>
                <w:color w:val="000000"/>
                <w:sz w:val="22"/>
                <w:szCs w:val="22"/>
              </w:rPr>
              <w:t xml:space="preserve"> vid uppnått mål eller förbättring</w:t>
            </w:r>
          </w:p>
        </w:tc>
      </w:tr>
      <w:tr w:rsidR="00247634" w:rsidRPr="00980284" w14:paraId="35438959" w14:textId="77777777" w:rsidTr="005A2BAE">
        <w:trPr>
          <w:trHeight w:val="300"/>
        </w:trPr>
        <w:tc>
          <w:tcPr>
            <w:tcW w:w="3967" w:type="dxa"/>
            <w:noWrap/>
            <w:vAlign w:val="bottom"/>
          </w:tcPr>
          <w:p w14:paraId="25509D23" w14:textId="77777777" w:rsidR="00247634" w:rsidRPr="00447BBB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Förskrivning av b</w:t>
            </w:r>
            <w:r w:rsidRPr="00447BBB">
              <w:rPr>
                <w:rFonts w:ascii="Calibri" w:hAnsi="Calibri"/>
                <w:color w:val="000000"/>
                <w:sz w:val="22"/>
                <w:szCs w:val="22"/>
              </w:rPr>
              <w:t>eroendeframkallande läkemedel</w:t>
            </w:r>
          </w:p>
        </w:tc>
        <w:tc>
          <w:tcPr>
            <w:tcW w:w="2170" w:type="dxa"/>
            <w:noWrap/>
            <w:vAlign w:val="bottom"/>
          </w:tcPr>
          <w:p w14:paraId="20A91C16" w14:textId="77777777" w:rsidR="00247634" w:rsidRPr="009B3F55" w:rsidRDefault="00247634" w:rsidP="00247634">
            <w:pPr>
              <w:ind w:left="0"/>
            </w:pPr>
            <w:r w:rsidRPr="009B3F55">
              <w:rPr>
                <w:rFonts w:ascii="Calibri" w:hAnsi="Calibri"/>
                <w:color w:val="000000"/>
                <w:sz w:val="22"/>
                <w:szCs w:val="22"/>
              </w:rPr>
              <w:t>3 kr</w:t>
            </w:r>
          </w:p>
        </w:tc>
        <w:tc>
          <w:tcPr>
            <w:tcW w:w="2923" w:type="dxa"/>
            <w:noWrap/>
            <w:vAlign w:val="bottom"/>
          </w:tcPr>
          <w:p w14:paraId="12A73FB4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A2BAE">
              <w:rPr>
                <w:rFonts w:ascii="Calibri" w:hAnsi="Calibri"/>
                <w:color w:val="000000"/>
                <w:sz w:val="22"/>
                <w:szCs w:val="22"/>
              </w:rPr>
              <w:t>Per listningspoäng/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kvartal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vid uppnått mål eller förbättring</w:t>
            </w:r>
          </w:p>
        </w:tc>
      </w:tr>
      <w:tr w:rsidR="00247634" w:rsidRPr="00980284" w14:paraId="457BA394" w14:textId="77777777" w:rsidTr="005A2BAE">
        <w:trPr>
          <w:trHeight w:val="300"/>
        </w:trPr>
        <w:tc>
          <w:tcPr>
            <w:tcW w:w="3967" w:type="dxa"/>
            <w:noWrap/>
            <w:vAlign w:val="bottom"/>
          </w:tcPr>
          <w:p w14:paraId="7AF8F491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Kvalitetsarbete </w:t>
            </w:r>
          </w:p>
        </w:tc>
        <w:tc>
          <w:tcPr>
            <w:tcW w:w="2170" w:type="dxa"/>
            <w:noWrap/>
            <w:vAlign w:val="bottom"/>
          </w:tcPr>
          <w:p w14:paraId="3BCB6BB1" w14:textId="77777777" w:rsidR="00247634" w:rsidRPr="00980284" w:rsidRDefault="00247634" w:rsidP="0024763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3" w:type="dxa"/>
            <w:noWrap/>
            <w:vAlign w:val="bottom"/>
          </w:tcPr>
          <w:p w14:paraId="05EF3973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Årsbelopp 18 Mnkr</w:t>
            </w:r>
          </w:p>
        </w:tc>
      </w:tr>
      <w:tr w:rsidR="00247634" w14:paraId="1E53FC72" w14:textId="77777777" w:rsidTr="00344577">
        <w:trPr>
          <w:trHeight w:val="300"/>
        </w:trPr>
        <w:tc>
          <w:tcPr>
            <w:tcW w:w="3967" w:type="dxa"/>
            <w:shd w:val="clear" w:color="auto" w:fill="EBE9E5" w:themeFill="background2"/>
            <w:noWrap/>
          </w:tcPr>
          <w:p w14:paraId="333F4473" w14:textId="77777777" w:rsidR="00247634" w:rsidRPr="00980284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7634">
              <w:rPr>
                <w:b/>
              </w:rPr>
              <w:t>Målrelaterad ersättning BVC</w:t>
            </w:r>
          </w:p>
        </w:tc>
        <w:tc>
          <w:tcPr>
            <w:tcW w:w="2170" w:type="dxa"/>
            <w:shd w:val="clear" w:color="auto" w:fill="EBE9E5" w:themeFill="background2"/>
            <w:noWrap/>
          </w:tcPr>
          <w:p w14:paraId="1D31C7E5" w14:textId="77777777" w:rsidR="00247634" w:rsidRDefault="00247634" w:rsidP="00247634">
            <w:pPr>
              <w:ind w:left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3" w:type="dxa"/>
            <w:shd w:val="clear" w:color="auto" w:fill="EBE9E5" w:themeFill="background2"/>
            <w:noWrap/>
          </w:tcPr>
          <w:p w14:paraId="19CE670C" w14:textId="77777777" w:rsidR="00247634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47634" w:rsidRPr="00980284" w14:paraId="11B8D520" w14:textId="77777777" w:rsidTr="00344577">
        <w:trPr>
          <w:trHeight w:val="300"/>
        </w:trPr>
        <w:tc>
          <w:tcPr>
            <w:tcW w:w="3967" w:type="dxa"/>
            <w:noWrap/>
            <w:hideMark/>
          </w:tcPr>
          <w:p w14:paraId="17086706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Första hembesök nyfödd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3975A1">
              <w:rPr>
                <w:rFonts w:ascii="Calibri" w:hAnsi="Calibri"/>
                <w:color w:val="000000"/>
                <w:sz w:val="22"/>
                <w:szCs w:val="22"/>
              </w:rPr>
              <w:t xml:space="preserve"> inom 14 dagar efter hemgång från BB</w:t>
            </w:r>
          </w:p>
        </w:tc>
        <w:tc>
          <w:tcPr>
            <w:tcW w:w="2170" w:type="dxa"/>
            <w:noWrap/>
            <w:hideMark/>
          </w:tcPr>
          <w:p w14:paraId="38652134" w14:textId="49520132" w:rsidR="00247634" w:rsidRPr="00980284" w:rsidRDefault="00247634" w:rsidP="00247634">
            <w:pPr>
              <w:ind w:left="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1F0FB2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kr</w:t>
            </w:r>
          </w:p>
        </w:tc>
        <w:tc>
          <w:tcPr>
            <w:tcW w:w="2923" w:type="dxa"/>
            <w:noWrap/>
            <w:hideMark/>
          </w:tcPr>
          <w:p w14:paraId="1AB7A16F" w14:textId="5B2C2E5A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besök</w:t>
            </w:r>
          </w:p>
        </w:tc>
      </w:tr>
      <w:tr w:rsidR="00247634" w:rsidRPr="007F13E5" w14:paraId="3AA2F780" w14:textId="77777777" w:rsidTr="00344577">
        <w:trPr>
          <w:trHeight w:val="300"/>
        </w:trPr>
        <w:tc>
          <w:tcPr>
            <w:tcW w:w="3967" w:type="dxa"/>
            <w:noWrap/>
            <w:hideMark/>
          </w:tcPr>
          <w:p w14:paraId="7AD4F022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Andra hembesök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8 mån</w:t>
            </w:r>
          </w:p>
        </w:tc>
        <w:tc>
          <w:tcPr>
            <w:tcW w:w="2170" w:type="dxa"/>
            <w:noWrap/>
            <w:hideMark/>
          </w:tcPr>
          <w:p w14:paraId="560D3B71" w14:textId="52B1CCC0" w:rsidR="00247634" w:rsidRPr="00980284" w:rsidRDefault="00247634" w:rsidP="00247634">
            <w:pPr>
              <w:ind w:left="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1F0FB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kr</w:t>
            </w:r>
          </w:p>
        </w:tc>
        <w:tc>
          <w:tcPr>
            <w:tcW w:w="2923" w:type="dxa"/>
            <w:noWrap/>
            <w:hideMark/>
          </w:tcPr>
          <w:p w14:paraId="54AE37E4" w14:textId="31C84CA1" w:rsidR="00247634" w:rsidRPr="007F13E5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besök</w:t>
            </w:r>
          </w:p>
        </w:tc>
      </w:tr>
      <w:tr w:rsidR="00247634" w:rsidRPr="00980284" w14:paraId="14A92316" w14:textId="77777777" w:rsidTr="00344577">
        <w:trPr>
          <w:trHeight w:val="300"/>
        </w:trPr>
        <w:tc>
          <w:tcPr>
            <w:tcW w:w="3967" w:type="dxa"/>
            <w:noWrap/>
          </w:tcPr>
          <w:p w14:paraId="18FDC2E4" w14:textId="43379C29" w:rsidR="00247634" w:rsidRDefault="001F0FB2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</w:t>
            </w:r>
            <w:r w:rsidR="00247634">
              <w:rPr>
                <w:rFonts w:ascii="Calibri" w:hAnsi="Calibri"/>
                <w:color w:val="000000"/>
                <w:sz w:val="22"/>
                <w:szCs w:val="22"/>
              </w:rPr>
              <w:t>mbesök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utökat behov</w:t>
            </w:r>
            <w:r w:rsidR="00247634">
              <w:rPr>
                <w:rFonts w:ascii="Calibri" w:hAnsi="Calibri"/>
                <w:color w:val="000000"/>
                <w:sz w:val="22"/>
                <w:szCs w:val="22"/>
              </w:rPr>
              <w:t xml:space="preserve"> BVC</w:t>
            </w:r>
          </w:p>
        </w:tc>
        <w:tc>
          <w:tcPr>
            <w:tcW w:w="2170" w:type="dxa"/>
            <w:noWrap/>
          </w:tcPr>
          <w:p w14:paraId="5A2A730D" w14:textId="0AD24FE3" w:rsidR="00247634" w:rsidRDefault="00247634" w:rsidP="00247634">
            <w:pPr>
              <w:ind w:left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1F0FB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 kr</w:t>
            </w:r>
          </w:p>
        </w:tc>
        <w:tc>
          <w:tcPr>
            <w:tcW w:w="2923" w:type="dxa"/>
            <w:noWrap/>
          </w:tcPr>
          <w:p w14:paraId="298CABD7" w14:textId="77777777" w:rsidR="00247634" w:rsidRPr="00980284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 besök</w:t>
            </w:r>
          </w:p>
        </w:tc>
      </w:tr>
      <w:tr w:rsidR="00247634" w:rsidRPr="00980284" w14:paraId="0E2AFF02" w14:textId="77777777" w:rsidTr="00344577">
        <w:trPr>
          <w:trHeight w:val="300"/>
        </w:trPr>
        <w:tc>
          <w:tcPr>
            <w:tcW w:w="3967" w:type="dxa"/>
            <w:noWrap/>
          </w:tcPr>
          <w:p w14:paraId="37B3BD83" w14:textId="77777777" w:rsidR="00247634" w:rsidRPr="00980284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Hembesök tandvård 15 mån</w:t>
            </w:r>
          </w:p>
        </w:tc>
        <w:tc>
          <w:tcPr>
            <w:tcW w:w="2170" w:type="dxa"/>
            <w:noWrap/>
          </w:tcPr>
          <w:p w14:paraId="057A1F1D" w14:textId="77777777" w:rsidR="00247634" w:rsidRDefault="00247634" w:rsidP="00247634">
            <w:pPr>
              <w:ind w:left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1 610 kr</w:t>
            </w:r>
          </w:p>
        </w:tc>
        <w:tc>
          <w:tcPr>
            <w:tcW w:w="2923" w:type="dxa"/>
            <w:noWrap/>
          </w:tcPr>
          <w:p w14:paraId="39084AD1" w14:textId="6993C066" w:rsidR="00247634" w:rsidRPr="00980284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 besök</w:t>
            </w:r>
          </w:p>
        </w:tc>
      </w:tr>
    </w:tbl>
    <w:p w14:paraId="2285A35B" w14:textId="77777777" w:rsidR="00247634" w:rsidRDefault="00247634">
      <w:r>
        <w:br w:type="page"/>
      </w:r>
    </w:p>
    <w:tbl>
      <w:tblPr>
        <w:tblStyle w:val="Tabellrutnt"/>
        <w:tblW w:w="0" w:type="auto"/>
        <w:tblInd w:w="851" w:type="dxa"/>
        <w:tblLook w:val="04A0" w:firstRow="1" w:lastRow="0" w:firstColumn="1" w:lastColumn="0" w:noHBand="0" w:noVBand="1"/>
      </w:tblPr>
      <w:tblGrid>
        <w:gridCol w:w="3967"/>
        <w:gridCol w:w="2170"/>
        <w:gridCol w:w="2923"/>
      </w:tblGrid>
      <w:tr w:rsidR="00247634" w:rsidRPr="00980284" w14:paraId="01DD06C4" w14:textId="77777777" w:rsidTr="005A2BAE">
        <w:trPr>
          <w:trHeight w:val="300"/>
        </w:trPr>
        <w:tc>
          <w:tcPr>
            <w:tcW w:w="3967" w:type="dxa"/>
            <w:shd w:val="clear" w:color="auto" w:fill="EBE9E5" w:themeFill="background2"/>
            <w:noWrap/>
            <w:vAlign w:val="bottom"/>
          </w:tcPr>
          <w:p w14:paraId="7BD8934D" w14:textId="77777777" w:rsidR="00247634" w:rsidRPr="00A05A87" w:rsidRDefault="00247634" w:rsidP="00247634">
            <w:pPr>
              <w:ind w:left="0"/>
              <w:rPr>
                <w:b/>
              </w:rPr>
            </w:pPr>
            <w:r w:rsidRPr="00A05A87">
              <w:rPr>
                <w:b/>
              </w:rPr>
              <w:t>Enstaka besök hos andra vårdgivare</w:t>
            </w:r>
          </w:p>
        </w:tc>
        <w:tc>
          <w:tcPr>
            <w:tcW w:w="2170" w:type="dxa"/>
            <w:shd w:val="clear" w:color="auto" w:fill="EBE9E5" w:themeFill="background2"/>
            <w:noWrap/>
            <w:vAlign w:val="bottom"/>
          </w:tcPr>
          <w:p w14:paraId="3E97E87C" w14:textId="77777777" w:rsidR="00247634" w:rsidRPr="00A05A87" w:rsidRDefault="00247634" w:rsidP="00247634">
            <w:pPr>
              <w:ind w:left="0"/>
              <w:rPr>
                <w:b/>
              </w:rPr>
            </w:pPr>
            <w:r w:rsidRPr="00A05A87">
              <w:rPr>
                <w:b/>
              </w:rPr>
              <w:t>Belopp</w:t>
            </w:r>
          </w:p>
        </w:tc>
        <w:tc>
          <w:tcPr>
            <w:tcW w:w="2923" w:type="dxa"/>
            <w:shd w:val="clear" w:color="auto" w:fill="EBE9E5" w:themeFill="background2"/>
            <w:noWrap/>
            <w:vAlign w:val="bottom"/>
          </w:tcPr>
          <w:p w14:paraId="64BEAC18" w14:textId="77777777" w:rsidR="00247634" w:rsidRPr="00A05A87" w:rsidRDefault="00247634" w:rsidP="00247634">
            <w:pPr>
              <w:ind w:left="0"/>
              <w:rPr>
                <w:b/>
              </w:rPr>
            </w:pPr>
            <w:r w:rsidRPr="00A05A87">
              <w:rPr>
                <w:b/>
              </w:rPr>
              <w:t>Beskrivning</w:t>
            </w:r>
          </w:p>
        </w:tc>
      </w:tr>
      <w:tr w:rsidR="00247634" w:rsidRPr="00980284" w14:paraId="6B70CEED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17592BDA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Läkare, F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amiljeläkarjour</w:t>
            </w:r>
          </w:p>
        </w:tc>
        <w:tc>
          <w:tcPr>
            <w:tcW w:w="2170" w:type="dxa"/>
            <w:noWrap/>
            <w:hideMark/>
          </w:tcPr>
          <w:p w14:paraId="52F408D6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1 200 kr</w:t>
            </w:r>
          </w:p>
        </w:tc>
        <w:tc>
          <w:tcPr>
            <w:tcW w:w="2923" w:type="dxa"/>
            <w:noWrap/>
            <w:hideMark/>
          </w:tcPr>
          <w:p w14:paraId="7703E4E3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Per besök</w:t>
            </w:r>
          </w:p>
        </w:tc>
      </w:tr>
      <w:tr w:rsidR="00247634" w:rsidRPr="00980284" w14:paraId="45675B6E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61BF3AAE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Läkare,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hälsocentral</w:t>
            </w:r>
          </w:p>
        </w:tc>
        <w:tc>
          <w:tcPr>
            <w:tcW w:w="2170" w:type="dxa"/>
            <w:noWrap/>
            <w:hideMark/>
          </w:tcPr>
          <w:p w14:paraId="003B044D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700 kr</w:t>
            </w:r>
          </w:p>
        </w:tc>
        <w:tc>
          <w:tcPr>
            <w:tcW w:w="2923" w:type="dxa"/>
            <w:noWrap/>
            <w:hideMark/>
          </w:tcPr>
          <w:p w14:paraId="73209E57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Per besök</w:t>
            </w:r>
          </w:p>
        </w:tc>
      </w:tr>
      <w:tr w:rsidR="00247634" w:rsidRPr="00980284" w14:paraId="22C6828A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292B5B83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Läkare, N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ationella taxan</w:t>
            </w:r>
          </w:p>
        </w:tc>
        <w:tc>
          <w:tcPr>
            <w:tcW w:w="2170" w:type="dxa"/>
            <w:noWrap/>
            <w:hideMark/>
          </w:tcPr>
          <w:p w14:paraId="7F626E2D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700 kr</w:t>
            </w:r>
          </w:p>
        </w:tc>
        <w:tc>
          <w:tcPr>
            <w:tcW w:w="2923" w:type="dxa"/>
            <w:noWrap/>
            <w:hideMark/>
          </w:tcPr>
          <w:p w14:paraId="7E29C063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Per besök</w:t>
            </w:r>
          </w:p>
        </w:tc>
      </w:tr>
      <w:tr w:rsidR="00247634" w:rsidRPr="00980284" w14:paraId="08701A55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348AA341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Fysioterapeut</w:t>
            </w:r>
          </w:p>
        </w:tc>
        <w:tc>
          <w:tcPr>
            <w:tcW w:w="2170" w:type="dxa"/>
            <w:noWrap/>
            <w:hideMark/>
          </w:tcPr>
          <w:p w14:paraId="45A5B427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280 kr</w:t>
            </w:r>
          </w:p>
        </w:tc>
        <w:tc>
          <w:tcPr>
            <w:tcW w:w="2923" w:type="dxa"/>
            <w:noWrap/>
            <w:hideMark/>
          </w:tcPr>
          <w:p w14:paraId="00FD1736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Per besök</w:t>
            </w:r>
          </w:p>
        </w:tc>
      </w:tr>
      <w:tr w:rsidR="00247634" w:rsidRPr="00980284" w14:paraId="40CA09A4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4FAEECB2" w14:textId="77777777" w:rsidR="00247634" w:rsidRPr="00980284" w:rsidRDefault="00247634" w:rsidP="00247634">
            <w:pPr>
              <w:spacing w:after="0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ysioterapeut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särskilt arvode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Nationella taxan</w:t>
            </w:r>
          </w:p>
        </w:tc>
        <w:tc>
          <w:tcPr>
            <w:tcW w:w="2170" w:type="dxa"/>
            <w:noWrap/>
            <w:hideMark/>
          </w:tcPr>
          <w:p w14:paraId="04BB4864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280 kr</w:t>
            </w:r>
          </w:p>
        </w:tc>
        <w:tc>
          <w:tcPr>
            <w:tcW w:w="2923" w:type="dxa"/>
            <w:noWrap/>
            <w:hideMark/>
          </w:tcPr>
          <w:p w14:paraId="1FD4C659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Per besök</w:t>
            </w:r>
          </w:p>
        </w:tc>
      </w:tr>
      <w:tr w:rsidR="00247634" w:rsidRPr="00980284" w14:paraId="3AD42184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21E0B318" w14:textId="77777777" w:rsidR="00247634" w:rsidRPr="00980284" w:rsidRDefault="00247634" w:rsidP="00247634">
            <w:pPr>
              <w:spacing w:after="0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ysioterapeut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enkelt arvode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Nationella taxan</w:t>
            </w:r>
          </w:p>
        </w:tc>
        <w:tc>
          <w:tcPr>
            <w:tcW w:w="2170" w:type="dxa"/>
            <w:noWrap/>
            <w:hideMark/>
          </w:tcPr>
          <w:p w14:paraId="44436361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0 kr</w:t>
            </w:r>
          </w:p>
        </w:tc>
        <w:tc>
          <w:tcPr>
            <w:tcW w:w="2923" w:type="dxa"/>
            <w:noWrap/>
            <w:hideMark/>
          </w:tcPr>
          <w:p w14:paraId="68485AE6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Per besök</w:t>
            </w:r>
          </w:p>
        </w:tc>
      </w:tr>
      <w:tr w:rsidR="00247634" w:rsidRPr="00980284" w14:paraId="747DC95C" w14:textId="77777777" w:rsidTr="005A2BAE">
        <w:trPr>
          <w:trHeight w:val="300"/>
        </w:trPr>
        <w:tc>
          <w:tcPr>
            <w:tcW w:w="3967" w:type="dxa"/>
            <w:noWrap/>
            <w:hideMark/>
          </w:tcPr>
          <w:p w14:paraId="7716975F" w14:textId="77777777" w:rsidR="00247634" w:rsidRPr="00980284" w:rsidRDefault="00247634" w:rsidP="00247634">
            <w:pPr>
              <w:spacing w:after="0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Arbetsterapeut</w:t>
            </w:r>
          </w:p>
        </w:tc>
        <w:tc>
          <w:tcPr>
            <w:tcW w:w="2170" w:type="dxa"/>
            <w:noWrap/>
            <w:hideMark/>
          </w:tcPr>
          <w:p w14:paraId="38BA1039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450 kr</w:t>
            </w:r>
          </w:p>
        </w:tc>
        <w:tc>
          <w:tcPr>
            <w:tcW w:w="2923" w:type="dxa"/>
            <w:noWrap/>
            <w:hideMark/>
          </w:tcPr>
          <w:p w14:paraId="550D2629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Per besök</w:t>
            </w:r>
          </w:p>
        </w:tc>
      </w:tr>
      <w:tr w:rsidR="00247634" w:rsidRPr="00980284" w14:paraId="31E8A678" w14:textId="77777777" w:rsidTr="005A2BAE">
        <w:trPr>
          <w:trHeight w:val="300"/>
        </w:trPr>
        <w:tc>
          <w:tcPr>
            <w:tcW w:w="3967" w:type="dxa"/>
            <w:shd w:val="clear" w:color="auto" w:fill="EBE9E5" w:themeFill="background2"/>
            <w:noWrap/>
            <w:vAlign w:val="bottom"/>
          </w:tcPr>
          <w:p w14:paraId="18A2BFCB" w14:textId="77777777" w:rsidR="00247634" w:rsidRPr="00A05A87" w:rsidRDefault="00247634" w:rsidP="00247634">
            <w:pPr>
              <w:spacing w:after="0"/>
              <w:ind w:left="0"/>
              <w:rPr>
                <w:b/>
              </w:rPr>
            </w:pPr>
            <w:r w:rsidRPr="00A05A87">
              <w:rPr>
                <w:b/>
              </w:rPr>
              <w:t>Enstaka besök hos andra vårdgivare</w:t>
            </w:r>
          </w:p>
        </w:tc>
        <w:tc>
          <w:tcPr>
            <w:tcW w:w="2170" w:type="dxa"/>
            <w:shd w:val="clear" w:color="auto" w:fill="EBE9E5" w:themeFill="background2"/>
            <w:noWrap/>
            <w:vAlign w:val="bottom"/>
          </w:tcPr>
          <w:p w14:paraId="36A47B7B" w14:textId="77777777" w:rsidR="00247634" w:rsidRPr="00870452" w:rsidRDefault="00247634" w:rsidP="00247634">
            <w:pPr>
              <w:spacing w:after="0"/>
              <w:ind w:left="0"/>
              <w:rPr>
                <w:b/>
              </w:rPr>
            </w:pPr>
            <w:r w:rsidRPr="00870452">
              <w:rPr>
                <w:b/>
              </w:rPr>
              <w:t>Belopp</w:t>
            </w:r>
          </w:p>
        </w:tc>
        <w:tc>
          <w:tcPr>
            <w:tcW w:w="2923" w:type="dxa"/>
            <w:shd w:val="clear" w:color="auto" w:fill="EBE9E5" w:themeFill="background2"/>
            <w:noWrap/>
            <w:vAlign w:val="bottom"/>
          </w:tcPr>
          <w:p w14:paraId="5F21E204" w14:textId="77777777" w:rsidR="00247634" w:rsidRPr="00870452" w:rsidRDefault="00247634" w:rsidP="00247634">
            <w:pPr>
              <w:spacing w:after="0"/>
              <w:ind w:left="0"/>
              <w:rPr>
                <w:b/>
              </w:rPr>
            </w:pPr>
            <w:r w:rsidRPr="00870452">
              <w:rPr>
                <w:b/>
              </w:rPr>
              <w:t>Beskrivning</w:t>
            </w:r>
          </w:p>
        </w:tc>
      </w:tr>
      <w:tr w:rsidR="00247634" w:rsidRPr="00980284" w14:paraId="7A0381E8" w14:textId="77777777" w:rsidTr="00A05A87">
        <w:trPr>
          <w:trHeight w:val="300"/>
        </w:trPr>
        <w:tc>
          <w:tcPr>
            <w:tcW w:w="3967" w:type="dxa"/>
            <w:noWrap/>
            <w:vAlign w:val="bottom"/>
          </w:tcPr>
          <w:p w14:paraId="45471C77" w14:textId="77777777" w:rsidR="00247634" w:rsidRPr="00FB4097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4097">
              <w:rPr>
                <w:rFonts w:ascii="Calibri" w:hAnsi="Calibri"/>
                <w:color w:val="000000"/>
                <w:sz w:val="22"/>
                <w:szCs w:val="22"/>
              </w:rPr>
              <w:t>Kurator</w:t>
            </w:r>
          </w:p>
        </w:tc>
        <w:tc>
          <w:tcPr>
            <w:tcW w:w="2170" w:type="dxa"/>
            <w:noWrap/>
            <w:vAlign w:val="bottom"/>
          </w:tcPr>
          <w:p w14:paraId="541BD706" w14:textId="77777777" w:rsidR="00247634" w:rsidRPr="00FB4097" w:rsidRDefault="00247634" w:rsidP="00247634">
            <w:pPr>
              <w:ind w:left="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B4097">
              <w:rPr>
                <w:rFonts w:ascii="Calibri" w:hAnsi="Calibri"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2923" w:type="dxa"/>
            <w:noWrap/>
            <w:vAlign w:val="bottom"/>
          </w:tcPr>
          <w:p w14:paraId="4B14DA32" w14:textId="77777777" w:rsidR="00247634" w:rsidRPr="00FB4097" w:rsidRDefault="00247634" w:rsidP="00247634">
            <w:pPr>
              <w:ind w:left="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B4097">
              <w:rPr>
                <w:rFonts w:ascii="Calibri" w:hAnsi="Calibri"/>
                <w:bCs/>
                <w:color w:val="000000"/>
                <w:sz w:val="22"/>
                <w:szCs w:val="22"/>
              </w:rPr>
              <w:t>Per besök</w:t>
            </w:r>
          </w:p>
        </w:tc>
      </w:tr>
      <w:tr w:rsidR="00247634" w:rsidRPr="00980284" w14:paraId="13133851" w14:textId="77777777" w:rsidTr="00A05A87">
        <w:trPr>
          <w:trHeight w:val="300"/>
        </w:trPr>
        <w:tc>
          <w:tcPr>
            <w:tcW w:w="3967" w:type="dxa"/>
            <w:noWrap/>
          </w:tcPr>
          <w:p w14:paraId="739BA800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Psykolog</w:t>
            </w:r>
          </w:p>
        </w:tc>
        <w:tc>
          <w:tcPr>
            <w:tcW w:w="2170" w:type="dxa"/>
            <w:noWrap/>
          </w:tcPr>
          <w:p w14:paraId="3588F89E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550 kr</w:t>
            </w:r>
          </w:p>
        </w:tc>
        <w:tc>
          <w:tcPr>
            <w:tcW w:w="2923" w:type="dxa"/>
            <w:noWrap/>
          </w:tcPr>
          <w:p w14:paraId="62B69F89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Per besök</w:t>
            </w:r>
          </w:p>
        </w:tc>
      </w:tr>
      <w:tr w:rsidR="00247634" w:rsidRPr="00980284" w14:paraId="376D381B" w14:textId="77777777" w:rsidTr="00A05A87">
        <w:trPr>
          <w:trHeight w:val="300"/>
        </w:trPr>
        <w:tc>
          <w:tcPr>
            <w:tcW w:w="3967" w:type="dxa"/>
            <w:noWrap/>
          </w:tcPr>
          <w:p w14:paraId="63644454" w14:textId="77777777" w:rsidR="00247634" w:rsidRPr="00DE6980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E6980">
              <w:rPr>
                <w:rFonts w:ascii="Calibri" w:hAnsi="Calibri"/>
                <w:color w:val="000000"/>
                <w:sz w:val="22"/>
                <w:szCs w:val="22"/>
              </w:rPr>
              <w:t>Gruppbesök</w:t>
            </w:r>
          </w:p>
        </w:tc>
        <w:tc>
          <w:tcPr>
            <w:tcW w:w="2170" w:type="dxa"/>
            <w:noWrap/>
          </w:tcPr>
          <w:p w14:paraId="189E409B" w14:textId="77777777" w:rsidR="00247634" w:rsidRPr="00DE6980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E6980">
              <w:rPr>
                <w:rFonts w:ascii="Calibri" w:hAnsi="Calibri"/>
                <w:color w:val="000000"/>
                <w:sz w:val="22"/>
                <w:szCs w:val="22"/>
              </w:rPr>
              <w:t>150 kr</w:t>
            </w:r>
          </w:p>
        </w:tc>
        <w:tc>
          <w:tcPr>
            <w:tcW w:w="2923" w:type="dxa"/>
            <w:noWrap/>
          </w:tcPr>
          <w:p w14:paraId="0A2137FA" w14:textId="77777777" w:rsidR="00247634" w:rsidRPr="00DE6980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E6980">
              <w:rPr>
                <w:rFonts w:ascii="Calibri" w:hAnsi="Calibri"/>
                <w:color w:val="000000"/>
                <w:sz w:val="22"/>
                <w:szCs w:val="22"/>
              </w:rPr>
              <w:t>Per besök</w:t>
            </w:r>
          </w:p>
        </w:tc>
      </w:tr>
      <w:tr w:rsidR="00247634" w:rsidRPr="00980284" w14:paraId="39A47F5D" w14:textId="77777777" w:rsidTr="00C16C99">
        <w:trPr>
          <w:trHeight w:val="300"/>
        </w:trPr>
        <w:tc>
          <w:tcPr>
            <w:tcW w:w="3967" w:type="dxa"/>
            <w:noWrap/>
          </w:tcPr>
          <w:p w14:paraId="740E25D1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Provtagning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icke listad patient</w:t>
            </w:r>
          </w:p>
        </w:tc>
        <w:tc>
          <w:tcPr>
            <w:tcW w:w="2170" w:type="dxa"/>
            <w:noWrap/>
          </w:tcPr>
          <w:p w14:paraId="5DCDC41A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75 kr</w:t>
            </w:r>
          </w:p>
        </w:tc>
        <w:tc>
          <w:tcPr>
            <w:tcW w:w="2923" w:type="dxa"/>
            <w:noWrap/>
          </w:tcPr>
          <w:p w14:paraId="39E8F8FB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Per besök</w:t>
            </w:r>
          </w:p>
        </w:tc>
      </w:tr>
      <w:tr w:rsidR="00247634" w:rsidRPr="00980284" w14:paraId="6FA8A879" w14:textId="77777777" w:rsidTr="00FB4097">
        <w:trPr>
          <w:trHeight w:val="300"/>
        </w:trPr>
        <w:tc>
          <w:tcPr>
            <w:tcW w:w="3967" w:type="dxa"/>
            <w:noWrap/>
          </w:tcPr>
          <w:p w14:paraId="76B6E5E1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Provtagning, remitterad</w:t>
            </w: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 xml:space="preserve"> från sjukhus</w:t>
            </w:r>
          </w:p>
        </w:tc>
        <w:tc>
          <w:tcPr>
            <w:tcW w:w="2170" w:type="dxa"/>
            <w:noWrap/>
          </w:tcPr>
          <w:p w14:paraId="619DD36F" w14:textId="77777777" w:rsidR="00247634" w:rsidRPr="00980284" w:rsidRDefault="00247634" w:rsidP="00247634">
            <w:pPr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80284">
              <w:rPr>
                <w:rFonts w:ascii="Calibri" w:hAnsi="Calibri"/>
                <w:color w:val="000000"/>
                <w:sz w:val="22"/>
                <w:szCs w:val="22"/>
              </w:rPr>
              <w:t>75 kr</w:t>
            </w:r>
          </w:p>
        </w:tc>
        <w:tc>
          <w:tcPr>
            <w:tcW w:w="2923" w:type="dxa"/>
            <w:noWrap/>
          </w:tcPr>
          <w:p w14:paraId="7EC53C56" w14:textId="77777777" w:rsidR="00247634" w:rsidRPr="00980284" w:rsidRDefault="00247634" w:rsidP="0024763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247634" w:rsidRPr="00980284" w14:paraId="0B5335C0" w14:textId="77777777" w:rsidTr="00FB4097">
        <w:trPr>
          <w:trHeight w:val="300"/>
        </w:trPr>
        <w:tc>
          <w:tcPr>
            <w:tcW w:w="3967" w:type="dxa"/>
            <w:noWrap/>
          </w:tcPr>
          <w:p w14:paraId="34542644" w14:textId="77777777" w:rsidR="00247634" w:rsidRPr="00980284" w:rsidRDefault="00247634" w:rsidP="00247634">
            <w:pPr>
              <w:spacing w:after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Tillägg för hembesök </w:t>
            </w:r>
          </w:p>
        </w:tc>
        <w:tc>
          <w:tcPr>
            <w:tcW w:w="2170" w:type="dxa"/>
            <w:noWrap/>
          </w:tcPr>
          <w:p w14:paraId="1B4CBF5E" w14:textId="77777777" w:rsidR="00247634" w:rsidRPr="00980284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 kr</w:t>
            </w:r>
          </w:p>
        </w:tc>
        <w:tc>
          <w:tcPr>
            <w:tcW w:w="2923" w:type="dxa"/>
            <w:noWrap/>
          </w:tcPr>
          <w:p w14:paraId="6A56499F" w14:textId="77777777" w:rsidR="00247634" w:rsidRPr="00465FE6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65FE6">
              <w:rPr>
                <w:rFonts w:ascii="Calibri" w:hAnsi="Calibri"/>
                <w:color w:val="000000"/>
                <w:sz w:val="22"/>
                <w:szCs w:val="22"/>
              </w:rPr>
              <w:t>Per besök</w:t>
            </w:r>
          </w:p>
        </w:tc>
      </w:tr>
    </w:tbl>
    <w:p w14:paraId="1241CA30" w14:textId="77777777" w:rsidR="00247634" w:rsidRDefault="00247634">
      <w:r>
        <w:br w:type="page"/>
      </w:r>
    </w:p>
    <w:tbl>
      <w:tblPr>
        <w:tblStyle w:val="Tabellrutnt"/>
        <w:tblW w:w="0" w:type="auto"/>
        <w:tblInd w:w="851" w:type="dxa"/>
        <w:tblLook w:val="04A0" w:firstRow="1" w:lastRow="0" w:firstColumn="1" w:lastColumn="0" w:noHBand="0" w:noVBand="1"/>
      </w:tblPr>
      <w:tblGrid>
        <w:gridCol w:w="3967"/>
        <w:gridCol w:w="2170"/>
        <w:gridCol w:w="2923"/>
      </w:tblGrid>
      <w:tr w:rsidR="00247634" w:rsidRPr="00980284" w14:paraId="51FDEB24" w14:textId="77777777" w:rsidTr="00B92001">
        <w:trPr>
          <w:trHeight w:val="300"/>
        </w:trPr>
        <w:tc>
          <w:tcPr>
            <w:tcW w:w="3967" w:type="dxa"/>
            <w:shd w:val="clear" w:color="auto" w:fill="EBE9E5" w:themeFill="background2"/>
            <w:noWrap/>
          </w:tcPr>
          <w:p w14:paraId="00F65933" w14:textId="77777777" w:rsidR="00247634" w:rsidRPr="0008549B" w:rsidRDefault="00247634" w:rsidP="00247634">
            <w:pPr>
              <w:spacing w:after="0"/>
              <w:ind w:left="0"/>
              <w:rPr>
                <w:b/>
              </w:rPr>
            </w:pPr>
            <w:r w:rsidRPr="0008549B">
              <w:rPr>
                <w:b/>
              </w:rPr>
              <w:t>Ersättning godkänd filialverksamhet</w:t>
            </w:r>
          </w:p>
        </w:tc>
        <w:tc>
          <w:tcPr>
            <w:tcW w:w="2170" w:type="dxa"/>
            <w:shd w:val="clear" w:color="auto" w:fill="EBE9E5" w:themeFill="background2"/>
            <w:noWrap/>
          </w:tcPr>
          <w:p w14:paraId="05C8B121" w14:textId="77777777" w:rsidR="00247634" w:rsidRPr="0008549B" w:rsidRDefault="00247634" w:rsidP="00247634">
            <w:pPr>
              <w:ind w:left="0"/>
              <w:rPr>
                <w:b/>
              </w:rPr>
            </w:pPr>
            <w:r w:rsidRPr="0008549B">
              <w:rPr>
                <w:b/>
              </w:rPr>
              <w:t>Belopp</w:t>
            </w:r>
          </w:p>
        </w:tc>
        <w:tc>
          <w:tcPr>
            <w:tcW w:w="2923" w:type="dxa"/>
            <w:shd w:val="clear" w:color="auto" w:fill="EBE9E5" w:themeFill="background2"/>
            <w:noWrap/>
          </w:tcPr>
          <w:p w14:paraId="7F3FE9EB" w14:textId="77777777" w:rsidR="00247634" w:rsidRPr="0008549B" w:rsidRDefault="00247634" w:rsidP="00247634">
            <w:pPr>
              <w:ind w:left="0"/>
              <w:rPr>
                <w:b/>
              </w:rPr>
            </w:pPr>
            <w:r w:rsidRPr="0008549B">
              <w:rPr>
                <w:b/>
              </w:rPr>
              <w:t>Beskrivning</w:t>
            </w:r>
          </w:p>
        </w:tc>
      </w:tr>
      <w:tr w:rsidR="00247634" w:rsidRPr="00980284" w14:paraId="3A05F495" w14:textId="77777777" w:rsidTr="00FB4097">
        <w:trPr>
          <w:trHeight w:val="300"/>
        </w:trPr>
        <w:tc>
          <w:tcPr>
            <w:tcW w:w="3967" w:type="dxa"/>
            <w:noWrap/>
          </w:tcPr>
          <w:p w14:paraId="1532ADF4" w14:textId="5ECCD177" w:rsidR="00247634" w:rsidRDefault="00DE6980" w:rsidP="00247634">
            <w:pPr>
              <w:ind w:left="0"/>
            </w:pPr>
            <w:r w:rsidRPr="005A2BAE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istriktssköterska</w:t>
            </w:r>
            <w:r w:rsidR="00247634">
              <w:rPr>
                <w:rFonts w:ascii="Calibri" w:hAnsi="Calibri"/>
                <w:color w:val="000000"/>
                <w:sz w:val="22"/>
                <w:szCs w:val="22"/>
              </w:rPr>
              <w:t>-/sjuksköterskefilial</w:t>
            </w:r>
          </w:p>
        </w:tc>
        <w:tc>
          <w:tcPr>
            <w:tcW w:w="2170" w:type="dxa"/>
            <w:noWrap/>
          </w:tcPr>
          <w:p w14:paraId="5448365E" w14:textId="77777777" w:rsidR="00247634" w:rsidRPr="005A2BAE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250 000 kr</w:t>
            </w:r>
          </w:p>
        </w:tc>
        <w:tc>
          <w:tcPr>
            <w:tcW w:w="2923" w:type="dxa"/>
            <w:noWrap/>
          </w:tcPr>
          <w:p w14:paraId="715A8DFC" w14:textId="77777777" w:rsidR="00247634" w:rsidRPr="005A2BAE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 år</w:t>
            </w:r>
          </w:p>
        </w:tc>
      </w:tr>
      <w:tr w:rsidR="00247634" w:rsidRPr="00980284" w14:paraId="1405D4A3" w14:textId="77777777" w:rsidTr="005A2BAE">
        <w:trPr>
          <w:trHeight w:val="300"/>
        </w:trPr>
        <w:tc>
          <w:tcPr>
            <w:tcW w:w="3967" w:type="dxa"/>
            <w:noWrap/>
          </w:tcPr>
          <w:p w14:paraId="1184D1AC" w14:textId="77777777" w:rsidR="00247634" w:rsidRPr="00980284" w:rsidRDefault="00247634" w:rsidP="00247634">
            <w:pPr>
              <w:spacing w:after="0"/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Läkarfilial</w:t>
            </w:r>
          </w:p>
        </w:tc>
        <w:tc>
          <w:tcPr>
            <w:tcW w:w="2170" w:type="dxa"/>
            <w:noWrap/>
          </w:tcPr>
          <w:p w14:paraId="2F6C6949" w14:textId="77777777" w:rsidR="00247634" w:rsidRPr="00980284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350 000 kr</w:t>
            </w:r>
          </w:p>
        </w:tc>
        <w:tc>
          <w:tcPr>
            <w:tcW w:w="2923" w:type="dxa"/>
            <w:noWrap/>
          </w:tcPr>
          <w:p w14:paraId="6D0FD907" w14:textId="77777777" w:rsidR="00247634" w:rsidRPr="00465FE6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 år</w:t>
            </w:r>
          </w:p>
        </w:tc>
      </w:tr>
      <w:tr w:rsidR="00247634" w14:paraId="4E623B0E" w14:textId="77777777" w:rsidTr="00FB4097">
        <w:tc>
          <w:tcPr>
            <w:tcW w:w="3967" w:type="dxa"/>
          </w:tcPr>
          <w:p w14:paraId="3EBB24B1" w14:textId="77777777" w:rsidR="00247634" w:rsidRPr="00A05A87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05A87">
              <w:rPr>
                <w:rFonts w:ascii="Calibri" w:hAnsi="Calibri"/>
                <w:color w:val="000000"/>
                <w:sz w:val="22"/>
                <w:szCs w:val="22"/>
              </w:rPr>
              <w:t>Utökad filial</w:t>
            </w:r>
          </w:p>
        </w:tc>
        <w:tc>
          <w:tcPr>
            <w:tcW w:w="2170" w:type="dxa"/>
          </w:tcPr>
          <w:p w14:paraId="2C7B6BF9" w14:textId="77777777" w:rsidR="00247634" w:rsidRPr="00A05A87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05A87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A05A87">
              <w:rPr>
                <w:rFonts w:ascii="Calibri" w:hAnsi="Calibri"/>
                <w:color w:val="000000"/>
                <w:sz w:val="22"/>
                <w:szCs w:val="22"/>
              </w:rPr>
              <w:t>000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kr</w:t>
            </w:r>
          </w:p>
        </w:tc>
        <w:tc>
          <w:tcPr>
            <w:tcW w:w="2923" w:type="dxa"/>
          </w:tcPr>
          <w:p w14:paraId="15EA08D9" w14:textId="77777777" w:rsidR="00247634" w:rsidRPr="00FB4097" w:rsidRDefault="00247634" w:rsidP="00247634">
            <w:pPr>
              <w:ind w:lef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4097">
              <w:rPr>
                <w:rFonts w:ascii="Calibri" w:hAnsi="Calibri"/>
                <w:color w:val="000000"/>
                <w:sz w:val="22"/>
                <w:szCs w:val="22"/>
              </w:rPr>
              <w:t>Per år</w:t>
            </w:r>
          </w:p>
        </w:tc>
      </w:tr>
    </w:tbl>
    <w:p w14:paraId="29807A34" w14:textId="77777777" w:rsidR="00795AE7" w:rsidRPr="009E05D8" w:rsidRDefault="00795AE7" w:rsidP="00247634"/>
    <w:sectPr w:rsidR="00795AE7" w:rsidRPr="009E05D8" w:rsidSect="008950E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22" w:right="1134" w:bottom="851" w:left="851" w:header="851" w:footer="2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ACE8" w14:textId="77777777" w:rsidR="00F8022F" w:rsidRDefault="00F8022F">
      <w:r>
        <w:separator/>
      </w:r>
    </w:p>
  </w:endnote>
  <w:endnote w:type="continuationSeparator" w:id="0">
    <w:p w14:paraId="23215DE7" w14:textId="77777777" w:rsidR="00F8022F" w:rsidRDefault="00F8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8C0" w14:textId="77777777" w:rsidR="009571CB" w:rsidRPr="00683968" w:rsidRDefault="00996152" w:rsidP="00996152">
    <w:pPr>
      <w:tabs>
        <w:tab w:val="left" w:pos="664"/>
        <w:tab w:val="center" w:pos="5314"/>
      </w:tabs>
      <w:ind w:left="-426" w:right="-851"/>
      <w:rPr>
        <w:rFonts w:cs="Segoe UI"/>
        <w:sz w:val="28"/>
      </w:rPr>
    </w:pPr>
    <w:r>
      <w:rPr>
        <w:rFonts w:cs="Segoe UI"/>
        <w:noProof/>
        <w:sz w:val="28"/>
      </w:rPr>
      <w:drawing>
        <wp:anchor distT="0" distB="0" distL="114300" distR="114300" simplePos="0" relativeHeight="251658240" behindDoc="1" locked="1" layoutInCell="1" allowOverlap="1" wp14:anchorId="097943E6" wp14:editId="0C2E8CF9">
          <wp:simplePos x="0" y="0"/>
          <wp:positionH relativeFrom="page">
            <wp:posOffset>11430</wp:posOffset>
          </wp:positionH>
          <wp:positionV relativeFrom="bottomMargin">
            <wp:posOffset>-1270</wp:posOffset>
          </wp:positionV>
          <wp:extent cx="7704455" cy="2458720"/>
          <wp:effectExtent l="0" t="0" r="0" b="0"/>
          <wp:wrapNone/>
          <wp:docPr id="48" name="Bildobjekt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rget beige grå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455" cy="245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Segoe UI"/>
        <w:noProof/>
        <w:sz w:val="28"/>
      </w:rPr>
      <w:tab/>
    </w:r>
    <w:r>
      <w:rPr>
        <w:rFonts w:cs="Segoe UI"/>
        <w:noProof/>
        <w:sz w:val="28"/>
      </w:rPr>
      <w:tab/>
    </w:r>
    <w:r w:rsidR="00F44F8A">
      <w:rPr>
        <w:rFonts w:cs="Segoe UI"/>
        <w:noProof/>
        <w:sz w:val="28"/>
      </w:rPr>
      <w:ptab w:relativeTo="margin" w:alignment="lef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7243" w14:textId="77777777" w:rsidR="00222C5A" w:rsidRPr="00683968" w:rsidRDefault="009571CB" w:rsidP="009571CB">
    <w:pPr>
      <w:ind w:right="-851"/>
      <w:jc w:val="right"/>
      <w:rPr>
        <w:rFonts w:cs="Segoe UI"/>
        <w:sz w:val="28"/>
      </w:rPr>
    </w:pPr>
    <w:r w:rsidRPr="00683968">
      <w:rPr>
        <w:rFonts w:cs="Segoe UI"/>
        <w:noProof/>
        <w:sz w:val="18"/>
        <w:szCs w:val="16"/>
      </w:rPr>
      <w:tab/>
      <w:t>1(2)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7C87" w14:textId="77777777" w:rsidR="00F8022F" w:rsidRDefault="00F8022F">
      <w:r>
        <w:separator/>
      </w:r>
    </w:p>
  </w:footnote>
  <w:footnote w:type="continuationSeparator" w:id="0">
    <w:p w14:paraId="6B443C0F" w14:textId="77777777" w:rsidR="00F8022F" w:rsidRDefault="00F8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20FE" w14:textId="77777777" w:rsidR="00851DD6" w:rsidRDefault="003D619C"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824C70" wp14:editId="7EBB07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81950" cy="389255"/>
              <wp:effectExtent l="0" t="2657475" r="0" b="2687320"/>
              <wp:wrapNone/>
              <wp:docPr id="4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81950" cy="3892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9C36F" w14:textId="77777777" w:rsidR="003D619C" w:rsidRDefault="003D619C" w:rsidP="003D619C">
                          <w:pPr>
                            <w:pStyle w:val="Normalweb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Dokumentet är endast giltigt utskriftsdatum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24C70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0;margin-top:0;width:628.5pt;height:30.6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" filled="f" stroked="f">
              <v:stroke joinstyle="round"/>
              <o:lock v:ext="edit" shapetype="t"/>
              <v:textbox style="mso-fit-shape-to-text:t">
                <w:txbxContent>
                  <w:p w14:paraId="56C9C36F" w14:textId="77777777" w:rsidR="003D619C" w:rsidRDefault="003D619C" w:rsidP="003D619C">
                    <w:pPr>
                      <w:pStyle w:val="Normalweb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Dokumentet är endast giltigt utskriftsdatum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53A6194" w14:textId="77777777" w:rsidR="005D59BF" w:rsidRDefault="005D59BF" w:rsidP="00222C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9FCB" w14:textId="77777777" w:rsidR="005D59BF" w:rsidRPr="00580D83" w:rsidRDefault="00980750" w:rsidP="00980750">
    <w:pPr>
      <w:ind w:left="0"/>
    </w:pPr>
    <w:r>
      <w:rPr>
        <w:noProof/>
      </w:rPr>
      <w:drawing>
        <wp:inline distT="0" distB="0" distL="0" distR="0" wp14:anchorId="68227161" wp14:editId="0C649372">
          <wp:extent cx="1333500" cy="393700"/>
          <wp:effectExtent l="0" t="0" r="0" b="6350"/>
          <wp:docPr id="47" name="Bild 4" descr="Koncernlogotyp_svart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oncernlogotyp_svart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5"/>
      <w:gridCol w:w="3530"/>
      <w:gridCol w:w="2995"/>
      <w:gridCol w:w="1140"/>
    </w:tblGrid>
    <w:tr w:rsidR="00AF706C" w:rsidRPr="00FE21B7" w14:paraId="27745F69" w14:textId="77777777" w:rsidTr="009571CB">
      <w:trPr>
        <w:cantSplit/>
        <w:trHeight w:val="340"/>
      </w:trPr>
      <w:tc>
        <w:tcPr>
          <w:tcW w:w="2825" w:type="dxa"/>
          <w:vMerge w:val="restart"/>
        </w:tcPr>
        <w:p w14:paraId="30F90184" w14:textId="77777777" w:rsidR="00AF706C" w:rsidRDefault="00AF706C" w:rsidP="00B1043F">
          <w:r>
            <w:rPr>
              <w:noProof/>
            </w:rPr>
            <w:drawing>
              <wp:inline distT="0" distB="0" distL="0" distR="0" wp14:anchorId="70E2EBB2" wp14:editId="4C78F131">
                <wp:extent cx="1333500" cy="393700"/>
                <wp:effectExtent l="0" t="0" r="0" b="6350"/>
                <wp:docPr id="49" name="Bild 4" descr="Koncernlogotyp_svart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oncernlogotyp_svart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vAlign w:val="bottom"/>
        </w:tcPr>
        <w:p w14:paraId="5BBC0562" w14:textId="77777777" w:rsidR="00AF706C" w:rsidRPr="000D1F98" w:rsidRDefault="00AF706C" w:rsidP="00B1043F"/>
      </w:tc>
      <w:tc>
        <w:tcPr>
          <w:tcW w:w="2995" w:type="dxa"/>
          <w:vAlign w:val="bottom"/>
        </w:tcPr>
        <w:p w14:paraId="57277809" w14:textId="77777777" w:rsidR="00AF706C" w:rsidRPr="000D1F98" w:rsidRDefault="00AF706C" w:rsidP="00B1043F"/>
      </w:tc>
      <w:tc>
        <w:tcPr>
          <w:tcW w:w="1140" w:type="dxa"/>
          <w:vAlign w:val="bottom"/>
        </w:tcPr>
        <w:p w14:paraId="2034DFA4" w14:textId="77777777" w:rsidR="00AF706C" w:rsidRPr="00FE21B7" w:rsidRDefault="00AF706C" w:rsidP="009571CB">
          <w:pPr>
            <w:tabs>
              <w:tab w:val="right" w:pos="1002"/>
            </w:tabs>
            <w:rPr>
              <w:rStyle w:val="Sidnummer"/>
            </w:rPr>
          </w:pPr>
        </w:p>
      </w:tc>
    </w:tr>
    <w:tr w:rsidR="00AF706C" w:rsidRPr="00765618" w14:paraId="19E02A5E" w14:textId="77777777" w:rsidTr="009571CB">
      <w:trPr>
        <w:cantSplit/>
        <w:trHeight w:val="340"/>
      </w:trPr>
      <w:tc>
        <w:tcPr>
          <w:tcW w:w="2825" w:type="dxa"/>
          <w:vMerge/>
        </w:tcPr>
        <w:p w14:paraId="367D07E7" w14:textId="77777777" w:rsidR="00AF706C" w:rsidRDefault="00AF706C" w:rsidP="00B1043F">
          <w:pPr>
            <w:rPr>
              <w:noProof/>
            </w:rPr>
          </w:pPr>
        </w:p>
      </w:tc>
      <w:tc>
        <w:tcPr>
          <w:tcW w:w="3530" w:type="dxa"/>
          <w:vAlign w:val="bottom"/>
        </w:tcPr>
        <w:p w14:paraId="75A4EAB4" w14:textId="77777777" w:rsidR="00AF706C" w:rsidRPr="00765618" w:rsidRDefault="00AF706C" w:rsidP="00B1043F">
          <w:bookmarkStart w:id="0" w:name="Identifier"/>
          <w:bookmarkEnd w:id="0"/>
        </w:p>
      </w:tc>
      <w:tc>
        <w:tcPr>
          <w:tcW w:w="4135" w:type="dxa"/>
          <w:gridSpan w:val="2"/>
          <w:vAlign w:val="bottom"/>
        </w:tcPr>
        <w:p w14:paraId="52CCE7A9" w14:textId="77777777" w:rsidR="00AF706C" w:rsidRPr="00765618" w:rsidRDefault="00AF706C" w:rsidP="00B1043F"/>
      </w:tc>
    </w:tr>
    <w:tr w:rsidR="00AF706C" w:rsidRPr="00876081" w14:paraId="7393D2FA" w14:textId="77777777" w:rsidTr="009571CB">
      <w:trPr>
        <w:cantSplit/>
        <w:trHeight w:val="340"/>
      </w:trPr>
      <w:tc>
        <w:tcPr>
          <w:tcW w:w="2825" w:type="dxa"/>
          <w:vAlign w:val="bottom"/>
        </w:tcPr>
        <w:p w14:paraId="47C6282C" w14:textId="77777777" w:rsidR="00AF706C" w:rsidRPr="00DD26E6" w:rsidRDefault="00AF706C" w:rsidP="00B1043F"/>
      </w:tc>
      <w:tc>
        <w:tcPr>
          <w:tcW w:w="3530" w:type="dxa"/>
          <w:vAlign w:val="bottom"/>
        </w:tcPr>
        <w:p w14:paraId="17FFF987" w14:textId="77777777" w:rsidR="00AF706C" w:rsidRPr="00765618" w:rsidRDefault="00AF706C" w:rsidP="00AF706C">
          <w:bookmarkStart w:id="1" w:name="Revision"/>
          <w:bookmarkEnd w:id="1"/>
        </w:p>
      </w:tc>
      <w:tc>
        <w:tcPr>
          <w:tcW w:w="4135" w:type="dxa"/>
          <w:gridSpan w:val="2"/>
          <w:vAlign w:val="bottom"/>
        </w:tcPr>
        <w:p w14:paraId="521465D7" w14:textId="77777777" w:rsidR="00AF706C" w:rsidRPr="00876081" w:rsidRDefault="00AF706C" w:rsidP="00AF706C">
          <w:pPr>
            <w:rPr>
              <w:b/>
            </w:rPr>
          </w:pPr>
          <w:bookmarkStart w:id="2" w:name="ShortValidToDate"/>
          <w:bookmarkEnd w:id="2"/>
        </w:p>
      </w:tc>
    </w:tr>
    <w:tr w:rsidR="00AF706C" w:rsidRPr="00222C5A" w14:paraId="0119DD3D" w14:textId="77777777" w:rsidTr="009571CB">
      <w:trPr>
        <w:cantSplit/>
        <w:trHeight w:val="340"/>
      </w:trPr>
      <w:tc>
        <w:tcPr>
          <w:tcW w:w="2825" w:type="dxa"/>
          <w:vAlign w:val="bottom"/>
        </w:tcPr>
        <w:p w14:paraId="0911B3EA" w14:textId="77777777" w:rsidR="00AF706C" w:rsidRPr="00DD26E6" w:rsidRDefault="00AF706C" w:rsidP="00B1043F"/>
      </w:tc>
      <w:tc>
        <w:tcPr>
          <w:tcW w:w="3530" w:type="dxa"/>
          <w:vAlign w:val="bottom"/>
        </w:tcPr>
        <w:p w14:paraId="072FCB7D" w14:textId="77777777" w:rsidR="00AF706C" w:rsidRPr="00222C5A" w:rsidRDefault="00AF706C" w:rsidP="00B1043F"/>
      </w:tc>
      <w:tc>
        <w:tcPr>
          <w:tcW w:w="4135" w:type="dxa"/>
          <w:gridSpan w:val="2"/>
          <w:vAlign w:val="bottom"/>
        </w:tcPr>
        <w:p w14:paraId="4F9E25B8" w14:textId="77777777" w:rsidR="00AF706C" w:rsidRPr="00222C5A" w:rsidRDefault="00AF706C" w:rsidP="00B1043F"/>
      </w:tc>
    </w:tr>
  </w:tbl>
  <w:p w14:paraId="58491505" w14:textId="77777777" w:rsidR="00222C5A" w:rsidRPr="00AF706C" w:rsidRDefault="00222C5A" w:rsidP="00580D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AAA5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CA8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8A8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B69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68C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7AA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9C6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3CEC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64DD5A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hint="default"/>
        <w:sz w:val="20"/>
        <w:szCs w:val="20"/>
      </w:rPr>
    </w:lvl>
  </w:abstractNum>
  <w:abstractNum w:abstractNumId="9" w15:restartNumberingAfterBreak="0">
    <w:nsid w:val="FFFFFF89"/>
    <w:multiLevelType w:val="singleLevel"/>
    <w:tmpl w:val="A328A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542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36E4D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7BC5F97"/>
    <w:multiLevelType w:val="hybridMultilevel"/>
    <w:tmpl w:val="B9F8E374"/>
    <w:lvl w:ilvl="0" w:tplc="75E8A4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2"/>
        <w:szCs w:val="32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C9710B"/>
    <w:multiLevelType w:val="hybridMultilevel"/>
    <w:tmpl w:val="1598A8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6877A4"/>
    <w:multiLevelType w:val="hybridMultilevel"/>
    <w:tmpl w:val="ADD8B330"/>
    <w:lvl w:ilvl="0" w:tplc="889AF1B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37A9C"/>
    <w:multiLevelType w:val="hybridMultilevel"/>
    <w:tmpl w:val="77C410F0"/>
    <w:lvl w:ilvl="0" w:tplc="16C02A3E">
      <w:start w:val="815"/>
      <w:numFmt w:val="bullet"/>
      <w:pStyle w:val="Listatankstreck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A6E68"/>
    <w:multiLevelType w:val="multilevel"/>
    <w:tmpl w:val="113EC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E518BE"/>
    <w:multiLevelType w:val="hybridMultilevel"/>
    <w:tmpl w:val="D248CE9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60E9"/>
    <w:multiLevelType w:val="hybridMultilevel"/>
    <w:tmpl w:val="E4E49A6A"/>
    <w:lvl w:ilvl="0" w:tplc="7FE6174C">
      <w:start w:val="1"/>
      <w:numFmt w:val="decimal"/>
      <w:pStyle w:val="Listanumrera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B53BE0"/>
    <w:multiLevelType w:val="multilevel"/>
    <w:tmpl w:val="BB4C0D7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C4482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805128D"/>
    <w:multiLevelType w:val="multilevel"/>
    <w:tmpl w:val="F24E33D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19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28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28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22" w15:restartNumberingAfterBreak="0">
    <w:nsid w:val="29F138E8"/>
    <w:multiLevelType w:val="singleLevel"/>
    <w:tmpl w:val="62640F3E"/>
    <w:lvl w:ilvl="0">
      <w:start w:val="1"/>
      <w:numFmt w:val="decimal"/>
      <w:lvlText w:val="§ %1.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6"/>
      </w:rPr>
    </w:lvl>
  </w:abstractNum>
  <w:abstractNum w:abstractNumId="23" w15:restartNumberingAfterBreak="0">
    <w:nsid w:val="2A0E0A76"/>
    <w:multiLevelType w:val="singleLevel"/>
    <w:tmpl w:val="4A1C9BF8"/>
    <w:lvl w:ilvl="0">
      <w:numFmt w:val="bullet"/>
      <w:pStyle w:val="Listapunk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14D0F21"/>
    <w:multiLevelType w:val="multilevel"/>
    <w:tmpl w:val="49C44F5A"/>
    <w:lvl w:ilvl="0">
      <w:start w:val="1"/>
      <w:numFmt w:val="decimal"/>
      <w:lvlText w:val="§ %1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7A4729"/>
    <w:multiLevelType w:val="hybridMultilevel"/>
    <w:tmpl w:val="F42AB950"/>
    <w:lvl w:ilvl="0" w:tplc="4E126F58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30AB2"/>
    <w:multiLevelType w:val="multilevel"/>
    <w:tmpl w:val="E7A40A6E"/>
    <w:lvl w:ilvl="0">
      <w:start w:val="1"/>
      <w:numFmt w:val="decimal"/>
      <w:lvlText w:val="§ %1)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6951C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E5B4482"/>
    <w:multiLevelType w:val="multilevel"/>
    <w:tmpl w:val="9A94B1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58D53961"/>
    <w:multiLevelType w:val="multilevel"/>
    <w:tmpl w:val="6F627038"/>
    <w:lvl w:ilvl="0">
      <w:start w:val="1"/>
      <w:numFmt w:val="decimal"/>
      <w:lvlText w:val="§ 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351281"/>
    <w:multiLevelType w:val="multilevel"/>
    <w:tmpl w:val="BFEE94EC"/>
    <w:lvl w:ilvl="0">
      <w:start w:val="1"/>
      <w:numFmt w:val="decimal"/>
      <w:lvlText w:val="§ 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C32E71"/>
    <w:multiLevelType w:val="singleLevel"/>
    <w:tmpl w:val="9BDE0AC6"/>
    <w:lvl w:ilvl="0">
      <w:start w:val="1"/>
      <w:numFmt w:val="decimal"/>
      <w:lvlText w:val="§ %1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2" w15:restartNumberingAfterBreak="0">
    <w:nsid w:val="7F3F5582"/>
    <w:multiLevelType w:val="hybridMultilevel"/>
    <w:tmpl w:val="538813F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93699965">
    <w:abstractNumId w:val="8"/>
  </w:num>
  <w:num w:numId="2" w16cid:durableId="1758016798">
    <w:abstractNumId w:val="3"/>
  </w:num>
  <w:num w:numId="3" w16cid:durableId="382171504">
    <w:abstractNumId w:val="2"/>
  </w:num>
  <w:num w:numId="4" w16cid:durableId="768548060">
    <w:abstractNumId w:val="1"/>
  </w:num>
  <w:num w:numId="5" w16cid:durableId="2038310447">
    <w:abstractNumId w:val="0"/>
  </w:num>
  <w:num w:numId="6" w16cid:durableId="562372870">
    <w:abstractNumId w:val="9"/>
  </w:num>
  <w:num w:numId="7" w16cid:durableId="2143302599">
    <w:abstractNumId w:val="7"/>
  </w:num>
  <w:num w:numId="8" w16cid:durableId="669065119">
    <w:abstractNumId w:val="6"/>
  </w:num>
  <w:num w:numId="9" w16cid:durableId="874578609">
    <w:abstractNumId w:val="5"/>
  </w:num>
  <w:num w:numId="10" w16cid:durableId="730889494">
    <w:abstractNumId w:val="4"/>
  </w:num>
  <w:num w:numId="11" w16cid:durableId="1131636335">
    <w:abstractNumId w:val="8"/>
  </w:num>
  <w:num w:numId="12" w16cid:durableId="809595809">
    <w:abstractNumId w:val="14"/>
  </w:num>
  <w:num w:numId="13" w16cid:durableId="1526482471">
    <w:abstractNumId w:val="8"/>
  </w:num>
  <w:num w:numId="14" w16cid:durableId="695498707">
    <w:abstractNumId w:val="14"/>
  </w:num>
  <w:num w:numId="15" w16cid:durableId="594482569">
    <w:abstractNumId w:val="20"/>
  </w:num>
  <w:num w:numId="16" w16cid:durableId="224881378">
    <w:abstractNumId w:val="13"/>
  </w:num>
  <w:num w:numId="17" w16cid:durableId="1933582175">
    <w:abstractNumId w:val="25"/>
  </w:num>
  <w:num w:numId="18" w16cid:durableId="1330213422">
    <w:abstractNumId w:val="12"/>
  </w:num>
  <w:num w:numId="19" w16cid:durableId="926383383">
    <w:abstractNumId w:val="19"/>
  </w:num>
  <w:num w:numId="20" w16cid:durableId="1864395057">
    <w:abstractNumId w:val="28"/>
  </w:num>
  <w:num w:numId="21" w16cid:durableId="1695691222">
    <w:abstractNumId w:val="21"/>
  </w:num>
  <w:num w:numId="22" w16cid:durableId="223563356">
    <w:abstractNumId w:val="10"/>
  </w:num>
  <w:num w:numId="23" w16cid:durableId="1702316067">
    <w:abstractNumId w:val="11"/>
  </w:num>
  <w:num w:numId="24" w16cid:durableId="683286740">
    <w:abstractNumId w:val="27"/>
  </w:num>
  <w:num w:numId="25" w16cid:durableId="871725249">
    <w:abstractNumId w:val="22"/>
  </w:num>
  <w:num w:numId="26" w16cid:durableId="1903100223">
    <w:abstractNumId w:val="23"/>
  </w:num>
  <w:num w:numId="27" w16cid:durableId="30495416">
    <w:abstractNumId w:val="15"/>
  </w:num>
  <w:num w:numId="28" w16cid:durableId="90130356">
    <w:abstractNumId w:val="31"/>
  </w:num>
  <w:num w:numId="29" w16cid:durableId="353312098">
    <w:abstractNumId w:val="18"/>
  </w:num>
  <w:num w:numId="30" w16cid:durableId="1483035392">
    <w:abstractNumId w:val="24"/>
  </w:num>
  <w:num w:numId="31" w16cid:durableId="1658530503">
    <w:abstractNumId w:val="30"/>
  </w:num>
  <w:num w:numId="32" w16cid:durableId="1375696497">
    <w:abstractNumId w:val="29"/>
  </w:num>
  <w:num w:numId="33" w16cid:durableId="1594361297">
    <w:abstractNumId w:val="26"/>
  </w:num>
  <w:num w:numId="34" w16cid:durableId="129323160">
    <w:abstractNumId w:val="16"/>
  </w:num>
  <w:num w:numId="35" w16cid:durableId="683017489">
    <w:abstractNumId w:val="32"/>
  </w:num>
  <w:num w:numId="36" w16cid:durableId="3852955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22F"/>
    <w:rsid w:val="0001554E"/>
    <w:rsid w:val="000352B2"/>
    <w:rsid w:val="0006108D"/>
    <w:rsid w:val="00061D7B"/>
    <w:rsid w:val="0006563A"/>
    <w:rsid w:val="0008549B"/>
    <w:rsid w:val="00093979"/>
    <w:rsid w:val="0009751A"/>
    <w:rsid w:val="000C4D36"/>
    <w:rsid w:val="000E36B1"/>
    <w:rsid w:val="000E707E"/>
    <w:rsid w:val="000F6171"/>
    <w:rsid w:val="00130D46"/>
    <w:rsid w:val="00140C05"/>
    <w:rsid w:val="00146734"/>
    <w:rsid w:val="00163B91"/>
    <w:rsid w:val="0016475A"/>
    <w:rsid w:val="00185AFB"/>
    <w:rsid w:val="00186EE9"/>
    <w:rsid w:val="00192740"/>
    <w:rsid w:val="001A2CF1"/>
    <w:rsid w:val="001C46DE"/>
    <w:rsid w:val="001C4E8A"/>
    <w:rsid w:val="001F0FB2"/>
    <w:rsid w:val="001F15D8"/>
    <w:rsid w:val="001F4085"/>
    <w:rsid w:val="00210FB6"/>
    <w:rsid w:val="00222C5A"/>
    <w:rsid w:val="00244147"/>
    <w:rsid w:val="00247634"/>
    <w:rsid w:val="00292981"/>
    <w:rsid w:val="002C0F21"/>
    <w:rsid w:val="00300A05"/>
    <w:rsid w:val="003063BB"/>
    <w:rsid w:val="00314BA1"/>
    <w:rsid w:val="00315A10"/>
    <w:rsid w:val="00353859"/>
    <w:rsid w:val="003975A1"/>
    <w:rsid w:val="003A2BD1"/>
    <w:rsid w:val="003C3FF0"/>
    <w:rsid w:val="003C70E8"/>
    <w:rsid w:val="003D5E0D"/>
    <w:rsid w:val="003D619C"/>
    <w:rsid w:val="003E2918"/>
    <w:rsid w:val="003E6856"/>
    <w:rsid w:val="00402FBB"/>
    <w:rsid w:val="004068C5"/>
    <w:rsid w:val="00413DC0"/>
    <w:rsid w:val="00414B2A"/>
    <w:rsid w:val="0041727B"/>
    <w:rsid w:val="00447BBB"/>
    <w:rsid w:val="00454C0D"/>
    <w:rsid w:val="00465FE6"/>
    <w:rsid w:val="00473D05"/>
    <w:rsid w:val="00483B72"/>
    <w:rsid w:val="00484F12"/>
    <w:rsid w:val="00494E43"/>
    <w:rsid w:val="004A0325"/>
    <w:rsid w:val="004A2DAE"/>
    <w:rsid w:val="004C4D78"/>
    <w:rsid w:val="004D1945"/>
    <w:rsid w:val="004E6188"/>
    <w:rsid w:val="004E62D6"/>
    <w:rsid w:val="004F7453"/>
    <w:rsid w:val="00510F7B"/>
    <w:rsid w:val="00512C02"/>
    <w:rsid w:val="005158D0"/>
    <w:rsid w:val="00516C7B"/>
    <w:rsid w:val="005330A8"/>
    <w:rsid w:val="00560876"/>
    <w:rsid w:val="00580D83"/>
    <w:rsid w:val="00591234"/>
    <w:rsid w:val="005930E8"/>
    <w:rsid w:val="00593D30"/>
    <w:rsid w:val="00595378"/>
    <w:rsid w:val="00596142"/>
    <w:rsid w:val="005A145A"/>
    <w:rsid w:val="005A2BAE"/>
    <w:rsid w:val="005B063A"/>
    <w:rsid w:val="005D59BF"/>
    <w:rsid w:val="005D7641"/>
    <w:rsid w:val="006068FC"/>
    <w:rsid w:val="00634DFE"/>
    <w:rsid w:val="00681BD6"/>
    <w:rsid w:val="00683968"/>
    <w:rsid w:val="00685A56"/>
    <w:rsid w:val="00692D0A"/>
    <w:rsid w:val="006A648F"/>
    <w:rsid w:val="006B5D71"/>
    <w:rsid w:val="006D2B42"/>
    <w:rsid w:val="006D3A8F"/>
    <w:rsid w:val="006D3C20"/>
    <w:rsid w:val="006D7815"/>
    <w:rsid w:val="006E2777"/>
    <w:rsid w:val="006E56A6"/>
    <w:rsid w:val="006E573E"/>
    <w:rsid w:val="006E6D89"/>
    <w:rsid w:val="00711446"/>
    <w:rsid w:val="0073187D"/>
    <w:rsid w:val="00734258"/>
    <w:rsid w:val="00754918"/>
    <w:rsid w:val="00760F9B"/>
    <w:rsid w:val="00764D45"/>
    <w:rsid w:val="00765179"/>
    <w:rsid w:val="00773F86"/>
    <w:rsid w:val="00795AE7"/>
    <w:rsid w:val="00797F56"/>
    <w:rsid w:val="007B0257"/>
    <w:rsid w:val="007D7C6B"/>
    <w:rsid w:val="007E0F99"/>
    <w:rsid w:val="007E430A"/>
    <w:rsid w:val="007F56EF"/>
    <w:rsid w:val="008209EF"/>
    <w:rsid w:val="008270DE"/>
    <w:rsid w:val="00851DD6"/>
    <w:rsid w:val="00852B29"/>
    <w:rsid w:val="00860D49"/>
    <w:rsid w:val="00870452"/>
    <w:rsid w:val="00876081"/>
    <w:rsid w:val="00892F40"/>
    <w:rsid w:val="008950E8"/>
    <w:rsid w:val="008A50B2"/>
    <w:rsid w:val="008C35B7"/>
    <w:rsid w:val="008C574E"/>
    <w:rsid w:val="008C726A"/>
    <w:rsid w:val="008F3B3D"/>
    <w:rsid w:val="0091256C"/>
    <w:rsid w:val="0092783C"/>
    <w:rsid w:val="009418CE"/>
    <w:rsid w:val="00941E4B"/>
    <w:rsid w:val="0094653A"/>
    <w:rsid w:val="009571CB"/>
    <w:rsid w:val="00964BC8"/>
    <w:rsid w:val="00972F59"/>
    <w:rsid w:val="00980750"/>
    <w:rsid w:val="00984A92"/>
    <w:rsid w:val="00991B1A"/>
    <w:rsid w:val="009946D6"/>
    <w:rsid w:val="00996152"/>
    <w:rsid w:val="00997437"/>
    <w:rsid w:val="009A28A9"/>
    <w:rsid w:val="009A7081"/>
    <w:rsid w:val="009A7FD8"/>
    <w:rsid w:val="009B3F55"/>
    <w:rsid w:val="009B5939"/>
    <w:rsid w:val="009C2C92"/>
    <w:rsid w:val="009E05D8"/>
    <w:rsid w:val="00A05A87"/>
    <w:rsid w:val="00A32C9B"/>
    <w:rsid w:val="00A52D45"/>
    <w:rsid w:val="00A60AF7"/>
    <w:rsid w:val="00A60E65"/>
    <w:rsid w:val="00A6411D"/>
    <w:rsid w:val="00A65711"/>
    <w:rsid w:val="00A70A1C"/>
    <w:rsid w:val="00A76D23"/>
    <w:rsid w:val="00A95C0B"/>
    <w:rsid w:val="00AA331E"/>
    <w:rsid w:val="00AA7E52"/>
    <w:rsid w:val="00AC16FB"/>
    <w:rsid w:val="00AC60AA"/>
    <w:rsid w:val="00AC7618"/>
    <w:rsid w:val="00AD3C9C"/>
    <w:rsid w:val="00AE0EE4"/>
    <w:rsid w:val="00AE1041"/>
    <w:rsid w:val="00AF2604"/>
    <w:rsid w:val="00AF706C"/>
    <w:rsid w:val="00B052A4"/>
    <w:rsid w:val="00B06FDA"/>
    <w:rsid w:val="00B230C6"/>
    <w:rsid w:val="00B30251"/>
    <w:rsid w:val="00B41A72"/>
    <w:rsid w:val="00B71653"/>
    <w:rsid w:val="00B71F51"/>
    <w:rsid w:val="00B92001"/>
    <w:rsid w:val="00BA5BED"/>
    <w:rsid w:val="00BB0186"/>
    <w:rsid w:val="00BB29F4"/>
    <w:rsid w:val="00BD4988"/>
    <w:rsid w:val="00BE6C92"/>
    <w:rsid w:val="00BF1733"/>
    <w:rsid w:val="00C008F6"/>
    <w:rsid w:val="00C06593"/>
    <w:rsid w:val="00C2344F"/>
    <w:rsid w:val="00C33E27"/>
    <w:rsid w:val="00C53B9A"/>
    <w:rsid w:val="00C56982"/>
    <w:rsid w:val="00C64BEB"/>
    <w:rsid w:val="00C66F8B"/>
    <w:rsid w:val="00C83987"/>
    <w:rsid w:val="00C85336"/>
    <w:rsid w:val="00C900CB"/>
    <w:rsid w:val="00CA6CC2"/>
    <w:rsid w:val="00CB53D8"/>
    <w:rsid w:val="00CB55FA"/>
    <w:rsid w:val="00CE1FC2"/>
    <w:rsid w:val="00CE35BF"/>
    <w:rsid w:val="00D30841"/>
    <w:rsid w:val="00D33818"/>
    <w:rsid w:val="00D50779"/>
    <w:rsid w:val="00D97437"/>
    <w:rsid w:val="00DB48FC"/>
    <w:rsid w:val="00DD26E6"/>
    <w:rsid w:val="00DE6980"/>
    <w:rsid w:val="00DF67F6"/>
    <w:rsid w:val="00DF7486"/>
    <w:rsid w:val="00E069AD"/>
    <w:rsid w:val="00E219D2"/>
    <w:rsid w:val="00E341D2"/>
    <w:rsid w:val="00E3597A"/>
    <w:rsid w:val="00E5011A"/>
    <w:rsid w:val="00E6190E"/>
    <w:rsid w:val="00E7071E"/>
    <w:rsid w:val="00EC754B"/>
    <w:rsid w:val="00ED0353"/>
    <w:rsid w:val="00ED6CCE"/>
    <w:rsid w:val="00EF26F0"/>
    <w:rsid w:val="00F06F0B"/>
    <w:rsid w:val="00F23D41"/>
    <w:rsid w:val="00F36B5F"/>
    <w:rsid w:val="00F42A3F"/>
    <w:rsid w:val="00F44F8A"/>
    <w:rsid w:val="00F53BEE"/>
    <w:rsid w:val="00F54EAA"/>
    <w:rsid w:val="00F76B03"/>
    <w:rsid w:val="00F8022F"/>
    <w:rsid w:val="00F928E9"/>
    <w:rsid w:val="00FB2280"/>
    <w:rsid w:val="00FB389D"/>
    <w:rsid w:val="00FB4097"/>
    <w:rsid w:val="00FD5011"/>
    <w:rsid w:val="00FE21B7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72C634"/>
  <w15:docId w15:val="{5C26F81F-9CE1-4D36-80B8-D63E4C90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E8"/>
    <w:pPr>
      <w:keepLines/>
      <w:spacing w:after="240"/>
      <w:ind w:left="851"/>
    </w:pPr>
    <w:rPr>
      <w:rFonts w:ascii="Segoe UI" w:hAnsi="Segoe UI"/>
      <w:sz w:val="32"/>
    </w:rPr>
  </w:style>
  <w:style w:type="paragraph" w:styleId="Rubrik1">
    <w:name w:val="heading 1"/>
    <w:next w:val="Normal"/>
    <w:link w:val="Rubrik1Char"/>
    <w:autoRedefine/>
    <w:qFormat/>
    <w:rsid w:val="00754918"/>
    <w:pPr>
      <w:keepNext/>
      <w:tabs>
        <w:tab w:val="left" w:pos="6804"/>
      </w:tabs>
      <w:spacing w:before="240" w:after="120" w:line="840" w:lineRule="exact"/>
      <w:ind w:left="851" w:right="565"/>
      <w:outlineLvl w:val="0"/>
    </w:pPr>
    <w:rPr>
      <w:rFonts w:ascii="Segoe UI Black" w:hAnsi="Segoe UI Black" w:cs="Segoe UI"/>
      <w:color w:val="003C56" w:themeColor="accent2"/>
      <w:sz w:val="70"/>
      <w:szCs w:val="70"/>
    </w:rPr>
  </w:style>
  <w:style w:type="paragraph" w:styleId="Rubrik2">
    <w:name w:val="heading 2"/>
    <w:next w:val="Normal"/>
    <w:autoRedefine/>
    <w:qFormat/>
    <w:rsid w:val="009E05D8"/>
    <w:pPr>
      <w:keepNext/>
      <w:spacing w:before="360" w:after="120"/>
      <w:ind w:left="851"/>
      <w:outlineLvl w:val="1"/>
    </w:pPr>
    <w:rPr>
      <w:rFonts w:ascii="Segoe UI" w:hAnsi="Segoe UI" w:cs="Segoe UI"/>
      <w:b/>
      <w:bCs/>
      <w:iCs/>
      <w:sz w:val="40"/>
      <w:szCs w:val="28"/>
    </w:rPr>
  </w:style>
  <w:style w:type="paragraph" w:styleId="Rubrik3">
    <w:name w:val="heading 3"/>
    <w:next w:val="Normal"/>
    <w:autoRedefine/>
    <w:qFormat/>
    <w:rsid w:val="004E6188"/>
    <w:pPr>
      <w:keepNext/>
      <w:spacing w:before="240" w:after="60"/>
      <w:ind w:left="851" w:right="565"/>
      <w:outlineLvl w:val="2"/>
    </w:pPr>
    <w:rPr>
      <w:rFonts w:ascii="Segoe UI Semibold" w:hAnsi="Segoe UI Semibold" w:cs="Arial"/>
      <w:bCs/>
      <w:sz w:val="36"/>
      <w:szCs w:val="26"/>
    </w:rPr>
  </w:style>
  <w:style w:type="paragraph" w:styleId="Rubrik4">
    <w:name w:val="heading 4"/>
    <w:next w:val="Normal"/>
    <w:autoRedefine/>
    <w:rsid w:val="009E05D8"/>
    <w:pPr>
      <w:keepNext/>
      <w:spacing w:before="120" w:after="60"/>
      <w:ind w:left="851"/>
      <w:outlineLvl w:val="3"/>
    </w:pPr>
    <w:rPr>
      <w:rFonts w:ascii="Segoe UI Semibold" w:hAnsi="Segoe UI Semibold" w:cs="Arial"/>
      <w:bCs/>
      <w:sz w:val="32"/>
      <w:szCs w:val="28"/>
    </w:rPr>
  </w:style>
  <w:style w:type="paragraph" w:styleId="Rubrik5">
    <w:name w:val="heading 5"/>
    <w:basedOn w:val="Normal"/>
    <w:next w:val="Normal"/>
    <w:autoRedefine/>
    <w:rsid w:val="009E05D8"/>
    <w:pPr>
      <w:spacing w:before="120" w:after="60"/>
      <w:outlineLvl w:val="4"/>
    </w:pPr>
    <w:rPr>
      <w:rFonts w:ascii="Arial" w:hAnsi="Arial"/>
      <w:bCs/>
      <w:iCs/>
      <w:szCs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1"/>
    <w:rsid w:val="00146734"/>
    <w:rPr>
      <w:color w:val="0000FF"/>
      <w:u w:val="single"/>
    </w:rPr>
  </w:style>
  <w:style w:type="character" w:styleId="Kommentarsreferens">
    <w:name w:val="annotation reference"/>
    <w:semiHidden/>
    <w:rsid w:val="00851DD6"/>
    <w:rPr>
      <w:sz w:val="16"/>
    </w:rPr>
  </w:style>
  <w:style w:type="character" w:styleId="Sidnummer">
    <w:name w:val="page number"/>
    <w:semiHidden/>
    <w:rsid w:val="00315A10"/>
    <w:rPr>
      <w:rFonts w:ascii="Arial" w:hAnsi="Arial"/>
      <w:sz w:val="16"/>
    </w:rPr>
  </w:style>
  <w:style w:type="paragraph" w:customStyle="1" w:styleId="Innehllsfrteckning">
    <w:name w:val="Innehållsförteckning"/>
    <w:basedOn w:val="Normal"/>
    <w:semiHidden/>
    <w:rsid w:val="00146734"/>
    <w:rPr>
      <w:rFonts w:cs="Arial"/>
      <w:b/>
      <w:u w:val="single"/>
    </w:rPr>
  </w:style>
  <w:style w:type="paragraph" w:styleId="Innehll4">
    <w:name w:val="toc 4"/>
    <w:next w:val="Rubrik4"/>
    <w:semiHidden/>
    <w:rsid w:val="003A2BD1"/>
    <w:pPr>
      <w:ind w:left="851"/>
    </w:pPr>
    <w:rPr>
      <w:rFonts w:ascii="Arial" w:hAnsi="Arial" w:cs="Arial"/>
      <w:sz w:val="22"/>
      <w:szCs w:val="16"/>
    </w:rPr>
  </w:style>
  <w:style w:type="paragraph" w:customStyle="1" w:styleId="Listanumrerad">
    <w:name w:val="Lista numrerad"/>
    <w:basedOn w:val="Normal"/>
    <w:uiPriority w:val="1"/>
    <w:qFormat/>
    <w:rsid w:val="008950E8"/>
    <w:pPr>
      <w:numPr>
        <w:numId w:val="29"/>
      </w:numPr>
      <w:spacing w:after="120"/>
      <w:ind w:left="1701" w:hanging="357"/>
    </w:pPr>
  </w:style>
  <w:style w:type="paragraph" w:customStyle="1" w:styleId="Listapunkter">
    <w:name w:val="Lista punkter"/>
    <w:basedOn w:val="Normal"/>
    <w:uiPriority w:val="1"/>
    <w:qFormat/>
    <w:rsid w:val="00F42A3F"/>
    <w:pPr>
      <w:numPr>
        <w:numId w:val="26"/>
      </w:numPr>
      <w:tabs>
        <w:tab w:val="clear" w:pos="360"/>
        <w:tab w:val="num" w:pos="1134"/>
      </w:tabs>
      <w:spacing w:after="120"/>
      <w:ind w:left="1701" w:hanging="357"/>
    </w:pPr>
  </w:style>
  <w:style w:type="paragraph" w:customStyle="1" w:styleId="Listatankstreck">
    <w:name w:val="Lista tankstreck"/>
    <w:basedOn w:val="Listapunkter"/>
    <w:uiPriority w:val="1"/>
    <w:qFormat/>
    <w:rsid w:val="00F42A3F"/>
    <w:pPr>
      <w:numPr>
        <w:numId w:val="27"/>
      </w:numPr>
      <w:ind w:left="1701" w:hanging="357"/>
    </w:pPr>
  </w:style>
  <w:style w:type="paragraph" w:customStyle="1" w:styleId="zLedtext">
    <w:name w:val="zLedtext"/>
    <w:basedOn w:val="Normal"/>
    <w:semiHidden/>
    <w:rsid w:val="001F15D8"/>
    <w:pPr>
      <w:spacing w:after="120"/>
    </w:pPr>
    <w:rPr>
      <w:rFonts w:ascii="Arial" w:hAnsi="Arial"/>
      <w:noProof/>
    </w:rPr>
  </w:style>
  <w:style w:type="paragraph" w:customStyle="1" w:styleId="zText">
    <w:name w:val="zText"/>
    <w:basedOn w:val="Normal"/>
    <w:semiHidden/>
    <w:rsid w:val="001F15D8"/>
    <w:rPr>
      <w:noProof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2F4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2F40"/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6152"/>
    <w:pPr>
      <w:numPr>
        <w:ilvl w:val="1"/>
      </w:numPr>
      <w:ind w:left="851"/>
    </w:pPr>
    <w:rPr>
      <w:rFonts w:ascii="Segoe UI Light" w:eastAsiaTheme="minorEastAsia" w:hAnsi="Segoe UI Light" w:cstheme="minorBidi"/>
      <w:sz w:val="50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6152"/>
    <w:rPr>
      <w:rFonts w:ascii="Segoe UI Light" w:eastAsiaTheme="minorEastAsia" w:hAnsi="Segoe UI Light" w:cstheme="minorBidi"/>
      <w:sz w:val="50"/>
      <w:szCs w:val="22"/>
    </w:rPr>
  </w:style>
  <w:style w:type="character" w:customStyle="1" w:styleId="Rubrik1Char">
    <w:name w:val="Rubrik 1 Char"/>
    <w:basedOn w:val="Standardstycketeckensnitt"/>
    <w:link w:val="Rubrik1"/>
    <w:rsid w:val="00754918"/>
    <w:rPr>
      <w:rFonts w:ascii="Segoe UI Black" w:hAnsi="Segoe UI Black" w:cs="Segoe UI"/>
      <w:color w:val="003C56" w:themeColor="accent2"/>
      <w:sz w:val="70"/>
      <w:szCs w:val="70"/>
    </w:rPr>
  </w:style>
  <w:style w:type="paragraph" w:styleId="Normalwebb">
    <w:name w:val="Normal (Web)"/>
    <w:basedOn w:val="Normal"/>
    <w:uiPriority w:val="99"/>
    <w:semiHidden/>
    <w:unhideWhenUsed/>
    <w:rsid w:val="003D619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991B1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91B1A"/>
    <w:rPr>
      <w:rFonts w:ascii="Segoe UI" w:hAnsi="Segoe UI"/>
      <w:sz w:val="32"/>
    </w:rPr>
  </w:style>
  <w:style w:type="table" w:styleId="Tabellrutnt">
    <w:name w:val="Table Grid"/>
    <w:basedOn w:val="Normaltabell"/>
    <w:uiPriority w:val="59"/>
    <w:rsid w:val="00F8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r">
    <w:name w:val="annotation text"/>
    <w:basedOn w:val="Normal"/>
    <w:link w:val="KommentarerChar"/>
    <w:uiPriority w:val="99"/>
    <w:semiHidden/>
    <w:unhideWhenUsed/>
    <w:rsid w:val="00692D0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92D0A"/>
    <w:rPr>
      <w:rFonts w:ascii="Segoe UI" w:hAnsi="Segoe U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2D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2D0A"/>
    <w:rPr>
      <w:rFonts w:ascii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g.se\Data$\System\SApps\Mallar\Office\RG\anslag-a4-bl&#229;.dotx" TargetMode="External"/></Relationships>
</file>

<file path=word/theme/theme1.xml><?xml version="1.0" encoding="utf-8"?>
<a:theme xmlns:a="http://schemas.openxmlformats.org/drawingml/2006/main" name="Region Gavleborg farger">
  <a:themeElements>
    <a:clrScheme name="Region Gävleborg">
      <a:dk1>
        <a:sysClr val="windowText" lastClr="000000"/>
      </a:dk1>
      <a:lt1>
        <a:sysClr val="window" lastClr="FFFFFF"/>
      </a:lt1>
      <a:dk2>
        <a:srgbClr val="212426"/>
      </a:dk2>
      <a:lt2>
        <a:srgbClr val="EBE9E5"/>
      </a:lt2>
      <a:accent1>
        <a:srgbClr val="005B67"/>
      </a:accent1>
      <a:accent2>
        <a:srgbClr val="003C56"/>
      </a:accent2>
      <a:accent3>
        <a:srgbClr val="005242"/>
      </a:accent3>
      <a:accent4>
        <a:srgbClr val="6E1432"/>
      </a:accent4>
      <a:accent5>
        <a:srgbClr val="DDDAD3"/>
      </a:accent5>
      <a:accent6>
        <a:srgbClr val="A2A098"/>
      </a:accent6>
      <a:hlink>
        <a:srgbClr val="007579"/>
      </a:hlink>
      <a:folHlink>
        <a:srgbClr val="005EB8"/>
      </a:folHlink>
    </a:clrScheme>
    <a:fontScheme name="Region Gävleborg Office teckensnitt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gion Gavleborg farger" id="{E452846F-16BE-4836-939B-A35C75AA48AB}" vid="{C11AE3EC-6DBE-49C3-A904-68135A161D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63751-49D9-4F6E-AF47-95882F3F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anslag-a4-blå</Template>
  <TotalTime>5</TotalTime>
  <Pages>3</Pages>
  <Words>417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</vt:lpstr>
    </vt:vector>
  </TitlesOfParts>
  <Company>Landstinget Gävleborg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</dc:title>
  <dc:creator>je49984</dc:creator>
  <cp:lastModifiedBy>Regnér Katarina - KS - Hälsoval- och tandvårdsavdelning</cp:lastModifiedBy>
  <cp:revision>5</cp:revision>
  <cp:lastPrinted>2024-11-18T12:01:00Z</cp:lastPrinted>
  <dcterms:created xsi:type="dcterms:W3CDTF">2025-11-17T09:44:00Z</dcterms:created>
  <dcterms:modified xsi:type="dcterms:W3CDTF">2026-01-11T16:20:00Z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460926831</vt:i4>
  </property>
  <property fmtid="{D5CDD505-2E9C-101B-9397-08002B2CF9AE}" pid="3" name="_NewReviewCycle">
    <vt:lpwstr/>
  </property>
  <property fmtid="{D5CDD505-2E9C-101B-9397-08002B2CF9AE}" pid="4" name="_EmailSubject">
    <vt:lpwstr>Mallarna - senaste versionen</vt:lpwstr>
  </property>
  <property fmtid="{D5CDD505-2E9C-101B-9397-08002B2CF9AE}" pid="5" name="_AuthorEmail">
    <vt:lpwstr>sara.asplund@lg.se</vt:lpwstr>
  </property>
  <property fmtid="{D5CDD505-2E9C-101B-9397-08002B2CF9AE}" pid="6" name="_AuthorEmailDisplayName">
    <vt:lpwstr>Asplund Sara - LOV - Grafiker</vt:lpwstr>
  </property>
  <property fmtid="{D5CDD505-2E9C-101B-9397-08002B2CF9AE}" pid="7" name="_PreviousAdHocReviewCycleID">
    <vt:i4>1562629774</vt:i4>
  </property>
  <property fmtid="{D5CDD505-2E9C-101B-9397-08002B2CF9AE}" pid="8" name="_ReviewingToolsShownOnce">
    <vt:lpwstr/>
  </property>
</Properties>
</file>